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F169" w14:textId="77777777" w:rsidR="004C24F3" w:rsidRPr="00420CDA" w:rsidRDefault="004C24F3" w:rsidP="004C24F3">
      <w:pPr>
        <w:pStyle w:val="Title"/>
        <w:jc w:val="center"/>
        <w:rPr>
          <w:b/>
          <w:bCs/>
          <w:sz w:val="48"/>
          <w:szCs w:val="48"/>
        </w:rPr>
      </w:pPr>
      <w:proofErr w:type="gramStart"/>
      <w:r w:rsidRPr="00420CDA">
        <w:rPr>
          <w:b/>
          <w:bCs/>
          <w:sz w:val="48"/>
          <w:szCs w:val="48"/>
        </w:rPr>
        <w:t>YES</w:t>
      </w:r>
      <w:proofErr w:type="gramEnd"/>
      <w:r w:rsidRPr="00420CDA">
        <w:rPr>
          <w:b/>
          <w:bCs/>
          <w:sz w:val="48"/>
          <w:szCs w:val="48"/>
        </w:rPr>
        <w:t xml:space="preserve"> Prep Public Schools</w:t>
      </w:r>
    </w:p>
    <w:p w14:paraId="211831E6" w14:textId="77777777" w:rsidR="004C24F3" w:rsidRPr="00420CDA" w:rsidRDefault="004C24F3" w:rsidP="004C24F3">
      <w:pPr>
        <w:pStyle w:val="Title"/>
        <w:jc w:val="center"/>
        <w:rPr>
          <w:b/>
          <w:bCs/>
          <w:sz w:val="48"/>
          <w:szCs w:val="48"/>
        </w:rPr>
      </w:pPr>
      <w:r w:rsidRPr="00420CDA">
        <w:rPr>
          <w:b/>
          <w:bCs/>
          <w:sz w:val="48"/>
          <w:szCs w:val="48"/>
        </w:rPr>
        <w:t>RFP#YESP2022-0</w:t>
      </w:r>
      <w:r>
        <w:rPr>
          <w:b/>
          <w:bCs/>
          <w:sz w:val="48"/>
          <w:szCs w:val="48"/>
        </w:rPr>
        <w:t>3</w:t>
      </w:r>
      <w:r w:rsidRPr="00420CDA">
        <w:rPr>
          <w:b/>
          <w:bCs/>
          <w:sz w:val="48"/>
          <w:szCs w:val="48"/>
        </w:rPr>
        <w:t xml:space="preserve"> – </w:t>
      </w:r>
      <w:r w:rsidRPr="001B1B27">
        <w:rPr>
          <w:b/>
          <w:bCs/>
          <w:sz w:val="48"/>
          <w:szCs w:val="48"/>
        </w:rPr>
        <w:t>Infrastructure Equipment</w:t>
      </w:r>
    </w:p>
    <w:p w14:paraId="19A7F54C" w14:textId="3100CEC3" w:rsidR="00D15202" w:rsidRDefault="00D15202" w:rsidP="00D15202">
      <w:pPr>
        <w:pStyle w:val="Heading1"/>
      </w:pPr>
      <w:r>
        <w:t>Purpose</w:t>
      </w:r>
    </w:p>
    <w:p w14:paraId="652C5B39" w14:textId="74AF52C0" w:rsidR="00C21B06" w:rsidRPr="00866B9D" w:rsidRDefault="004532F5" w:rsidP="00866B9D">
      <w:r w:rsidRPr="00332889">
        <w:t xml:space="preserve">The </w:t>
      </w:r>
      <w:r>
        <w:t xml:space="preserve">purpose of this project is to </w:t>
      </w:r>
      <w:r w:rsidR="002679EA">
        <w:t xml:space="preserve">provide </w:t>
      </w:r>
      <w:r w:rsidR="00866B9D" w:rsidRPr="00667B35">
        <w:rPr>
          <w:rFonts w:eastAsia="Calibri"/>
          <w:szCs w:val="20"/>
        </w:rPr>
        <w:t>qualified vendors with the necessary information and specifications to allow them to respond with a solution that they determine best meets those requiremen</w:t>
      </w:r>
      <w:r w:rsidR="00866B9D" w:rsidRPr="00395785">
        <w:rPr>
          <w:rFonts w:eastAsia="Calibri"/>
          <w:szCs w:val="20"/>
        </w:rPr>
        <w:t xml:space="preserve">ts. The </w:t>
      </w:r>
      <w:r w:rsidR="00866B9D">
        <w:rPr>
          <w:rFonts w:eastAsia="Calibri"/>
          <w:szCs w:val="20"/>
        </w:rPr>
        <w:t>d</w:t>
      </w:r>
      <w:r w:rsidR="00866B9D" w:rsidRPr="00395785">
        <w:rPr>
          <w:rFonts w:eastAsia="Calibri"/>
          <w:szCs w:val="20"/>
        </w:rPr>
        <w:t xml:space="preserve">istrict is seeking a turn-key implementation, to include physical installation of </w:t>
      </w:r>
      <w:r w:rsidR="002679EA">
        <w:t xml:space="preserve">structured cabling, wireless access points, network switches and </w:t>
      </w:r>
      <w:r w:rsidR="007D3BA3">
        <w:t>uninterruptable power supply (UPS) equipment</w:t>
      </w:r>
      <w:r w:rsidR="002679EA">
        <w:t xml:space="preserve"> as outlined below. </w:t>
      </w:r>
      <w:r w:rsidR="00C21B06" w:rsidRPr="00395785">
        <w:rPr>
          <w:rFonts w:eastAsia="Calibri"/>
          <w:szCs w:val="20"/>
        </w:rPr>
        <w:t>The proposed solution price must include a complete bill of materials, applicable shipping, and installation/professional services. </w:t>
      </w:r>
    </w:p>
    <w:p w14:paraId="6676F4B3" w14:textId="4E17EA7F" w:rsidR="004532F5" w:rsidRDefault="004532F5" w:rsidP="00D15202">
      <w:pPr>
        <w:pStyle w:val="Heading1"/>
      </w:pPr>
      <w:r>
        <w:t xml:space="preserve">Summary </w:t>
      </w:r>
    </w:p>
    <w:p w14:paraId="0AAC47F9" w14:textId="00FDB2AF" w:rsidR="004532F5" w:rsidRPr="004532F5" w:rsidRDefault="002679EA" w:rsidP="004532F5">
      <w:bookmarkStart w:id="0" w:name="_Hlk92097745"/>
      <w:proofErr w:type="gramStart"/>
      <w:r>
        <w:t>YES</w:t>
      </w:r>
      <w:proofErr w:type="gramEnd"/>
      <w:r>
        <w:t xml:space="preserve"> Prep seeks a vendor to install, configure, and maintain structured cabling, wireless access points, network switches and UPS</w:t>
      </w:r>
      <w:r w:rsidR="007D3BA3">
        <w:t xml:space="preserve"> equipment</w:t>
      </w:r>
      <w:r>
        <w:t xml:space="preserve"> for campuses within </w:t>
      </w:r>
      <w:r w:rsidR="003B6A0F">
        <w:t>the</w:t>
      </w:r>
      <w:r>
        <w:t xml:space="preserve"> district. </w:t>
      </w:r>
    </w:p>
    <w:bookmarkEnd w:id="0"/>
    <w:p w14:paraId="24D05EF3" w14:textId="77777777" w:rsidR="004C24F3" w:rsidRDefault="004C24F3" w:rsidP="004C24F3">
      <w:pPr>
        <w:pStyle w:val="Heading1"/>
      </w:pPr>
      <w:r w:rsidRPr="00260BB9">
        <w:t>Submission Specifics</w:t>
      </w:r>
    </w:p>
    <w:p w14:paraId="68D74A32" w14:textId="77777777" w:rsidR="004C24F3" w:rsidRPr="00420CDA" w:rsidRDefault="004C24F3" w:rsidP="004C24F3">
      <w:pPr>
        <w:pStyle w:val="NoSpacing"/>
        <w:keepNext/>
        <w:keepLines/>
        <w:rPr>
          <w:b/>
          <w:bCs/>
          <w:u w:val="single"/>
        </w:rPr>
      </w:pPr>
      <w:r w:rsidRPr="00420CDA">
        <w:t xml:space="preserve">For a bid to be considered it will be sent in a sealed envelope (1) hardcopy and (1) electronic copy via USB. To respond, mark SEALED envelope </w:t>
      </w:r>
      <w:r w:rsidRPr="001B1B27">
        <w:rPr>
          <w:b/>
          <w:bCs/>
        </w:rPr>
        <w:t>RFP#YESP2022-03 – Infrastructure Equipment</w:t>
      </w:r>
      <w:r>
        <w:rPr>
          <w:b/>
          <w:bCs/>
        </w:rPr>
        <w:t xml:space="preserve"> </w:t>
      </w:r>
      <w:r w:rsidRPr="00420CDA">
        <w:t>and submit to YES Prep Purchasing Office address by</w:t>
      </w:r>
      <w:r w:rsidRPr="00420CDA">
        <w:rPr>
          <w:b/>
          <w:bCs/>
          <w:u w:val="single"/>
        </w:rPr>
        <w:t xml:space="preserve"> 2:00 PM local time Wednesday, February 23</w:t>
      </w:r>
      <w:r w:rsidRPr="00420CDA">
        <w:rPr>
          <w:b/>
          <w:bCs/>
          <w:u w:val="single"/>
          <w:vertAlign w:val="superscript"/>
        </w:rPr>
        <w:t>rd</w:t>
      </w:r>
      <w:proofErr w:type="gramStart"/>
      <w:r w:rsidRPr="00420CDA">
        <w:rPr>
          <w:b/>
          <w:bCs/>
          <w:u w:val="single"/>
        </w:rPr>
        <w:t xml:space="preserve"> 2022</w:t>
      </w:r>
      <w:proofErr w:type="gramEnd"/>
      <w:r w:rsidRPr="00420CDA">
        <w:rPr>
          <w:b/>
          <w:bCs/>
          <w:u w:val="single"/>
        </w:rPr>
        <w:t>. Proposals should be delivered to:</w:t>
      </w:r>
    </w:p>
    <w:p w14:paraId="264649AA" w14:textId="77777777" w:rsidR="004C24F3" w:rsidRPr="00420CDA" w:rsidRDefault="004C24F3" w:rsidP="004C24F3">
      <w:pPr>
        <w:pStyle w:val="NoSpacing"/>
        <w:ind w:left="1080"/>
      </w:pPr>
      <w:proofErr w:type="gramStart"/>
      <w:r w:rsidRPr="00420CDA">
        <w:t>YES</w:t>
      </w:r>
      <w:proofErr w:type="gramEnd"/>
      <w:r w:rsidRPr="00420CDA">
        <w:t xml:space="preserve"> Prep Public School</w:t>
      </w:r>
    </w:p>
    <w:p w14:paraId="7184CF01" w14:textId="77777777" w:rsidR="004C24F3" w:rsidRPr="00420CDA" w:rsidRDefault="004C24F3" w:rsidP="004C24F3">
      <w:pPr>
        <w:pStyle w:val="NoSpacing"/>
        <w:ind w:left="1080"/>
      </w:pPr>
      <w:r w:rsidRPr="00420CDA">
        <w:t>Attention: Kerem Kutuk, Purchasing Director</w:t>
      </w:r>
    </w:p>
    <w:p w14:paraId="0F0647D0" w14:textId="77777777" w:rsidR="004C24F3" w:rsidRPr="00420CDA" w:rsidRDefault="004C24F3" w:rsidP="004C24F3">
      <w:pPr>
        <w:pStyle w:val="NoSpacing"/>
        <w:ind w:left="1080"/>
      </w:pPr>
      <w:r w:rsidRPr="00420CDA">
        <w:t xml:space="preserve">5455 South Loop East </w:t>
      </w:r>
    </w:p>
    <w:p w14:paraId="7EFDA025" w14:textId="77777777" w:rsidR="004C24F3" w:rsidRPr="00420CDA" w:rsidRDefault="004C24F3" w:rsidP="004C24F3">
      <w:pPr>
        <w:pStyle w:val="NoSpacing"/>
        <w:ind w:left="1080"/>
      </w:pPr>
      <w:r w:rsidRPr="00420CDA">
        <w:t>Houston, TX 77033</w:t>
      </w:r>
    </w:p>
    <w:p w14:paraId="62F5A460" w14:textId="77777777" w:rsidR="004C24F3" w:rsidRPr="00420CDA" w:rsidRDefault="004C24F3" w:rsidP="004C24F3">
      <w:pPr>
        <w:pStyle w:val="NoSpacing"/>
        <w:ind w:left="1080"/>
      </w:pPr>
    </w:p>
    <w:p w14:paraId="04AFD750" w14:textId="77777777" w:rsidR="004C24F3" w:rsidRPr="00420CDA" w:rsidRDefault="004C24F3" w:rsidP="004C24F3">
      <w:pPr>
        <w:pStyle w:val="NoSpacing"/>
        <w:keepNext/>
        <w:keepLines/>
      </w:pPr>
      <w:r w:rsidRPr="00420CDA">
        <w:t>Please complete and return the attachment package and Proposal with (1) hardcopy and (1) electronic copy via USB. An authorized company representative should sign “the attachment package”. Completion of the attachment package is intended to verify that the offeror has submitted the proposal along with the required documents, is familiar with its contents and has submitted the material in accordance with all requirements.</w:t>
      </w:r>
    </w:p>
    <w:p w14:paraId="68E3C2C5" w14:textId="77777777" w:rsidR="004C24F3" w:rsidRPr="00420CDA" w:rsidRDefault="004C24F3" w:rsidP="004C24F3">
      <w:pPr>
        <w:pStyle w:val="NoSpacing"/>
        <w:keepNext/>
        <w:keepLines/>
      </w:pPr>
    </w:p>
    <w:p w14:paraId="04B3EDF1" w14:textId="77777777" w:rsidR="004C24F3" w:rsidRPr="00420CDA" w:rsidRDefault="004C24F3" w:rsidP="004C24F3">
      <w:pPr>
        <w:pStyle w:val="NoSpacing"/>
        <w:keepNext/>
        <w:keepLines/>
        <w:rPr>
          <w:rFonts w:eastAsiaTheme="minorEastAsia"/>
        </w:rPr>
      </w:pPr>
      <w:r w:rsidRPr="00420CDA">
        <w:t xml:space="preserve">All documents related to this request for services can be found in the E-Rate Portal: https://www.usac.org/e-rate/resources/e-rate-productivity-center/ </w:t>
      </w:r>
    </w:p>
    <w:p w14:paraId="05BBD906" w14:textId="77777777" w:rsidR="004C24F3" w:rsidRPr="00420CDA" w:rsidRDefault="004C24F3" w:rsidP="004C24F3">
      <w:pPr>
        <w:pStyle w:val="NoSpacing"/>
        <w:keepNext/>
        <w:keepLines/>
      </w:pPr>
    </w:p>
    <w:p w14:paraId="12815D93" w14:textId="77777777" w:rsidR="004C24F3" w:rsidRPr="006E73CF" w:rsidRDefault="004C24F3" w:rsidP="004C24F3">
      <w:pPr>
        <w:pStyle w:val="NoSpacing"/>
        <w:keepNext/>
        <w:keepLines/>
        <w:rPr>
          <w:rFonts w:eastAsiaTheme="minorEastAsia"/>
        </w:rPr>
      </w:pPr>
      <w:r w:rsidRPr="00420CDA">
        <w:t>Any questions related to this request for services should be submitted via email to: Amber Muniz (</w:t>
      </w:r>
      <w:hyperlink r:id="rId9" w:history="1">
        <w:r w:rsidRPr="00420CDA">
          <w:rPr>
            <w:rStyle w:val="Hyperlink"/>
          </w:rPr>
          <w:t>Amber.Muniz@yesprep.org</w:t>
        </w:r>
      </w:hyperlink>
      <w:r w:rsidRPr="00420CDA">
        <w:t xml:space="preserve">) and cc: </w:t>
      </w:r>
      <w:hyperlink r:id="rId10" w:history="1">
        <w:r w:rsidRPr="00420CDA">
          <w:rPr>
            <w:rStyle w:val="Hyperlink"/>
          </w:rPr>
          <w:t>chall@csmcentral.com</w:t>
        </w:r>
      </w:hyperlink>
      <w:r w:rsidRPr="00420CDA">
        <w:t xml:space="preserve"> no later than 2:00 PM local time February 11, 2022.</w:t>
      </w:r>
      <w:r>
        <w:t xml:space="preserve"> </w:t>
      </w:r>
    </w:p>
    <w:p w14:paraId="1A7BCF6C" w14:textId="77777777" w:rsidR="004C24F3" w:rsidRDefault="004C24F3">
      <w:pPr>
        <w:rPr>
          <w:rFonts w:asciiTheme="majorHAnsi" w:eastAsiaTheme="majorEastAsia" w:hAnsiTheme="majorHAnsi" w:cstheme="majorBidi"/>
          <w:color w:val="2F5496" w:themeColor="accent1" w:themeShade="BF"/>
          <w:sz w:val="32"/>
          <w:szCs w:val="32"/>
        </w:rPr>
      </w:pPr>
      <w:r>
        <w:br w:type="page"/>
      </w:r>
    </w:p>
    <w:p w14:paraId="4FD2B768" w14:textId="0DA8A983" w:rsidR="002E7DF0" w:rsidRDefault="002E7DF0" w:rsidP="002E7DF0">
      <w:pPr>
        <w:pStyle w:val="Heading1"/>
      </w:pPr>
      <w:r>
        <w:lastRenderedPageBreak/>
        <w:t>Evaluation Criteria</w:t>
      </w:r>
    </w:p>
    <w:p w14:paraId="34C7D4B5" w14:textId="77777777" w:rsidR="00474054" w:rsidRDefault="00474054" w:rsidP="00474054">
      <w:pPr>
        <w:widowControl w:val="0"/>
        <w:tabs>
          <w:tab w:val="left" w:pos="1170"/>
        </w:tabs>
        <w:autoSpaceDE w:val="0"/>
        <w:autoSpaceDN w:val="0"/>
        <w:spacing w:before="1" w:after="0" w:line="240" w:lineRule="auto"/>
        <w:jc w:val="both"/>
      </w:pPr>
      <w:r w:rsidRPr="00474054">
        <w:rPr>
          <w:u w:val="single"/>
        </w:rPr>
        <w:t>Evaluation</w:t>
      </w:r>
      <w:r w:rsidRPr="00474054">
        <w:rPr>
          <w:spacing w:val="-10"/>
          <w:u w:val="single"/>
        </w:rPr>
        <w:t xml:space="preserve"> </w:t>
      </w:r>
      <w:r w:rsidRPr="00474054">
        <w:rPr>
          <w:u w:val="single"/>
        </w:rPr>
        <w:t>Criteria</w:t>
      </w:r>
    </w:p>
    <w:p w14:paraId="7137F007" w14:textId="77777777" w:rsidR="00474054" w:rsidRDefault="00474054" w:rsidP="00474054">
      <w:pPr>
        <w:pStyle w:val="BodyText"/>
        <w:tabs>
          <w:tab w:val="left" w:pos="1170"/>
        </w:tabs>
        <w:spacing w:before="56" w:line="276" w:lineRule="auto"/>
        <w:ind w:right="301"/>
      </w:pPr>
      <w:r>
        <w:t xml:space="preserve">An evaluation committee will review and evaluate all proposals based on the factors detailed herein. </w:t>
      </w:r>
      <w:proofErr w:type="gramStart"/>
      <w:r>
        <w:t>YES</w:t>
      </w:r>
      <w:proofErr w:type="gramEnd"/>
      <w:r>
        <w:t xml:space="preserve"> Prep Purchasing Department will oversee the procurement process, including the evaluation, and will make a recommendation to YES Prep Public Schools’ Board based on the YES Prep evaluation committee’s recommendation. YES Prep’ Board of Directors will make the final decision on whether and to whom a contract is to be awarded.</w:t>
      </w:r>
    </w:p>
    <w:p w14:paraId="45A30315" w14:textId="07EF9231" w:rsidR="00474054" w:rsidRDefault="00474054" w:rsidP="00474054">
      <w:pPr>
        <w:pStyle w:val="Heading2"/>
        <w:tabs>
          <w:tab w:val="left" w:pos="1170"/>
          <w:tab w:val="left" w:pos="7997"/>
        </w:tabs>
        <w:jc w:val="both"/>
        <w:rPr>
          <w:sz w:val="22"/>
        </w:rPr>
      </w:pPr>
      <w:r>
        <w:t>Evaluation</w:t>
      </w:r>
      <w:r>
        <w:rPr>
          <w:spacing w:val="-3"/>
        </w:rPr>
        <w:t xml:space="preserve"> </w:t>
      </w:r>
      <w:r>
        <w:t xml:space="preserve">Factors                                                                                         </w:t>
      </w:r>
      <w:r w:rsidR="00B15950">
        <w:t xml:space="preserve">               </w:t>
      </w:r>
      <w:r>
        <w:t>Weighted</w:t>
      </w:r>
      <w:r>
        <w:rPr>
          <w:spacing w:val="-6"/>
        </w:rPr>
        <w:t xml:space="preserve"> </w:t>
      </w:r>
      <w:r>
        <w:t>Value</w:t>
      </w:r>
    </w:p>
    <w:tbl>
      <w:tblPr>
        <w:tblW w:w="0" w:type="auto"/>
        <w:tblBorders>
          <w:insideH w:val="nil"/>
          <w:insideV w:val="nil"/>
        </w:tblBorders>
        <w:tblLayout w:type="fixed"/>
        <w:tblCellMar>
          <w:left w:w="0" w:type="dxa"/>
          <w:right w:w="0" w:type="dxa"/>
        </w:tblCellMar>
        <w:tblLook w:val="01E0" w:firstRow="1" w:lastRow="1" w:firstColumn="1" w:lastColumn="1" w:noHBand="0" w:noVBand="0"/>
      </w:tblPr>
      <w:tblGrid>
        <w:gridCol w:w="8927"/>
        <w:gridCol w:w="823"/>
      </w:tblGrid>
      <w:tr w:rsidR="00474054" w14:paraId="19434781" w14:textId="77777777" w:rsidTr="00B15950">
        <w:trPr>
          <w:trHeight w:hRule="exact" w:val="259"/>
        </w:trPr>
        <w:tc>
          <w:tcPr>
            <w:tcW w:w="8927" w:type="dxa"/>
            <w:tcBorders>
              <w:top w:val="nil"/>
              <w:left w:val="nil"/>
              <w:bottom w:val="nil"/>
              <w:right w:val="nil"/>
            </w:tcBorders>
            <w:hideMark/>
          </w:tcPr>
          <w:p w14:paraId="13A0A3E6" w14:textId="710093A0" w:rsidR="00474054" w:rsidRDefault="00474054" w:rsidP="00474054">
            <w:pPr>
              <w:pStyle w:val="TableParagraph"/>
              <w:tabs>
                <w:tab w:val="left" w:pos="1170"/>
              </w:tabs>
              <w:spacing w:line="225" w:lineRule="exact"/>
              <w:ind w:left="50"/>
            </w:pPr>
            <w:r>
              <w:t xml:space="preserve">1.   </w:t>
            </w:r>
            <w:r w:rsidR="008125AB">
              <w:t xml:space="preserve"> </w:t>
            </w:r>
            <w:r w:rsidR="00C73FA2">
              <w:t>Cost of E-Rate eligible goods and/or services</w:t>
            </w:r>
          </w:p>
        </w:tc>
        <w:tc>
          <w:tcPr>
            <w:tcW w:w="823" w:type="dxa"/>
            <w:tcBorders>
              <w:top w:val="nil"/>
              <w:left w:val="nil"/>
              <w:bottom w:val="nil"/>
              <w:right w:val="nil"/>
            </w:tcBorders>
            <w:hideMark/>
          </w:tcPr>
          <w:p w14:paraId="14BC5CDD" w14:textId="77777777" w:rsidR="00474054" w:rsidRDefault="00474054" w:rsidP="00474054">
            <w:pPr>
              <w:pStyle w:val="TableParagraph"/>
              <w:tabs>
                <w:tab w:val="left" w:pos="1170"/>
              </w:tabs>
              <w:spacing w:line="225" w:lineRule="exact"/>
              <w:ind w:right="50"/>
              <w:jc w:val="right"/>
            </w:pPr>
            <w:r>
              <w:t>40</w:t>
            </w:r>
          </w:p>
        </w:tc>
      </w:tr>
      <w:tr w:rsidR="00474054" w14:paraId="153782C5" w14:textId="77777777" w:rsidTr="00B15950">
        <w:trPr>
          <w:trHeight w:hRule="exact" w:val="303"/>
        </w:trPr>
        <w:tc>
          <w:tcPr>
            <w:tcW w:w="8927" w:type="dxa"/>
            <w:tcBorders>
              <w:top w:val="nil"/>
              <w:left w:val="nil"/>
              <w:bottom w:val="nil"/>
              <w:right w:val="nil"/>
            </w:tcBorders>
            <w:hideMark/>
          </w:tcPr>
          <w:p w14:paraId="451AE2B3" w14:textId="3E2C6466" w:rsidR="00474054" w:rsidRDefault="00474054" w:rsidP="00474054">
            <w:pPr>
              <w:pStyle w:val="TableParagraph"/>
              <w:tabs>
                <w:tab w:val="left" w:pos="1170"/>
              </w:tabs>
              <w:spacing w:line="256" w:lineRule="auto"/>
              <w:ind w:left="50"/>
            </w:pPr>
            <w:r>
              <w:t>2.    Proposer’s past relationship with YES Prep or similar entities</w:t>
            </w:r>
          </w:p>
        </w:tc>
        <w:tc>
          <w:tcPr>
            <w:tcW w:w="823" w:type="dxa"/>
            <w:tcBorders>
              <w:top w:val="nil"/>
              <w:left w:val="nil"/>
              <w:bottom w:val="nil"/>
              <w:right w:val="nil"/>
            </w:tcBorders>
            <w:hideMark/>
          </w:tcPr>
          <w:p w14:paraId="3377C7C4" w14:textId="77777777" w:rsidR="00474054" w:rsidRDefault="00474054" w:rsidP="00474054">
            <w:pPr>
              <w:pStyle w:val="TableParagraph"/>
              <w:tabs>
                <w:tab w:val="left" w:pos="1170"/>
              </w:tabs>
              <w:spacing w:line="256" w:lineRule="auto"/>
              <w:ind w:right="49"/>
              <w:jc w:val="right"/>
            </w:pPr>
            <w:r>
              <w:t>20</w:t>
            </w:r>
          </w:p>
        </w:tc>
      </w:tr>
      <w:tr w:rsidR="00474054" w14:paraId="406B145E" w14:textId="77777777" w:rsidTr="00B15950">
        <w:trPr>
          <w:trHeight w:hRule="exact" w:val="301"/>
        </w:trPr>
        <w:tc>
          <w:tcPr>
            <w:tcW w:w="8927" w:type="dxa"/>
            <w:tcBorders>
              <w:top w:val="nil"/>
              <w:left w:val="nil"/>
              <w:bottom w:val="nil"/>
              <w:right w:val="nil"/>
            </w:tcBorders>
            <w:hideMark/>
          </w:tcPr>
          <w:p w14:paraId="0DA08DDF" w14:textId="77777777" w:rsidR="00474054" w:rsidRDefault="00474054" w:rsidP="00474054">
            <w:pPr>
              <w:pStyle w:val="TableParagraph"/>
              <w:tabs>
                <w:tab w:val="left" w:pos="1170"/>
              </w:tabs>
              <w:spacing w:line="256" w:lineRule="auto"/>
              <w:ind w:left="50"/>
            </w:pPr>
            <w:r>
              <w:t>3.    Reputation of Proposer and of Proposer’s goods and/or services</w:t>
            </w:r>
          </w:p>
        </w:tc>
        <w:tc>
          <w:tcPr>
            <w:tcW w:w="823" w:type="dxa"/>
            <w:tcBorders>
              <w:top w:val="nil"/>
              <w:left w:val="nil"/>
              <w:bottom w:val="nil"/>
              <w:right w:val="nil"/>
            </w:tcBorders>
            <w:hideMark/>
          </w:tcPr>
          <w:p w14:paraId="636F505E" w14:textId="77777777" w:rsidR="00474054" w:rsidRDefault="00474054" w:rsidP="00474054">
            <w:pPr>
              <w:pStyle w:val="TableParagraph"/>
              <w:tabs>
                <w:tab w:val="left" w:pos="1170"/>
              </w:tabs>
              <w:spacing w:line="256" w:lineRule="auto"/>
              <w:ind w:right="49"/>
              <w:jc w:val="right"/>
            </w:pPr>
            <w:r>
              <w:t>15</w:t>
            </w:r>
          </w:p>
        </w:tc>
      </w:tr>
      <w:tr w:rsidR="00474054" w14:paraId="0ADE1AB3" w14:textId="77777777" w:rsidTr="00B15950">
        <w:trPr>
          <w:trHeight w:hRule="exact" w:val="301"/>
        </w:trPr>
        <w:tc>
          <w:tcPr>
            <w:tcW w:w="8927" w:type="dxa"/>
            <w:tcBorders>
              <w:top w:val="nil"/>
              <w:left w:val="nil"/>
              <w:bottom w:val="nil"/>
              <w:right w:val="nil"/>
            </w:tcBorders>
            <w:hideMark/>
          </w:tcPr>
          <w:p w14:paraId="66F93B67" w14:textId="77777777" w:rsidR="00474054" w:rsidRDefault="00474054" w:rsidP="00474054">
            <w:pPr>
              <w:pStyle w:val="TableParagraph"/>
              <w:tabs>
                <w:tab w:val="left" w:pos="1170"/>
              </w:tabs>
              <w:spacing w:line="268" w:lineRule="exact"/>
              <w:ind w:left="50"/>
            </w:pPr>
            <w:r>
              <w:t>4.    Proposer’s size and structure</w:t>
            </w:r>
          </w:p>
        </w:tc>
        <w:tc>
          <w:tcPr>
            <w:tcW w:w="823" w:type="dxa"/>
            <w:tcBorders>
              <w:top w:val="nil"/>
              <w:left w:val="nil"/>
              <w:bottom w:val="nil"/>
              <w:right w:val="nil"/>
            </w:tcBorders>
            <w:hideMark/>
          </w:tcPr>
          <w:p w14:paraId="0268D5C8" w14:textId="77777777" w:rsidR="00474054" w:rsidRDefault="00474054" w:rsidP="00474054">
            <w:pPr>
              <w:pStyle w:val="TableParagraph"/>
              <w:tabs>
                <w:tab w:val="left" w:pos="1170"/>
              </w:tabs>
              <w:spacing w:line="268" w:lineRule="exact"/>
              <w:ind w:right="48"/>
              <w:jc w:val="right"/>
            </w:pPr>
            <w:r>
              <w:t>10</w:t>
            </w:r>
          </w:p>
        </w:tc>
      </w:tr>
      <w:tr w:rsidR="00474054" w14:paraId="4A32DE47" w14:textId="77777777" w:rsidTr="00B15950">
        <w:trPr>
          <w:trHeight w:hRule="exact" w:val="303"/>
        </w:trPr>
        <w:tc>
          <w:tcPr>
            <w:tcW w:w="8927" w:type="dxa"/>
            <w:tcBorders>
              <w:top w:val="nil"/>
              <w:left w:val="nil"/>
              <w:bottom w:val="nil"/>
              <w:right w:val="nil"/>
            </w:tcBorders>
            <w:hideMark/>
          </w:tcPr>
          <w:p w14:paraId="05B2EB9F" w14:textId="48147FE3" w:rsidR="00474054" w:rsidRDefault="00474054" w:rsidP="00474054">
            <w:pPr>
              <w:pStyle w:val="TableParagraph"/>
              <w:tabs>
                <w:tab w:val="left" w:pos="1170"/>
              </w:tabs>
              <w:spacing w:line="256" w:lineRule="auto"/>
              <w:ind w:left="51"/>
            </w:pPr>
            <w:r>
              <w:t>5.    Extent to which the goods and/or services meet YES PREP’</w:t>
            </w:r>
            <w:r w:rsidR="00C73FA2">
              <w:t>s</w:t>
            </w:r>
            <w:r>
              <w:t xml:space="preserve"> needs</w:t>
            </w:r>
          </w:p>
        </w:tc>
        <w:tc>
          <w:tcPr>
            <w:tcW w:w="823" w:type="dxa"/>
            <w:tcBorders>
              <w:top w:val="nil"/>
              <w:left w:val="nil"/>
              <w:bottom w:val="nil"/>
              <w:right w:val="nil"/>
            </w:tcBorders>
            <w:hideMark/>
          </w:tcPr>
          <w:p w14:paraId="3C05EBC6" w14:textId="77777777" w:rsidR="00474054" w:rsidRDefault="00474054" w:rsidP="00474054">
            <w:pPr>
              <w:pStyle w:val="TableParagraph"/>
              <w:tabs>
                <w:tab w:val="left" w:pos="1170"/>
              </w:tabs>
              <w:spacing w:line="256" w:lineRule="auto"/>
              <w:ind w:right="48"/>
              <w:jc w:val="right"/>
            </w:pPr>
            <w:r>
              <w:t>10</w:t>
            </w:r>
          </w:p>
        </w:tc>
      </w:tr>
      <w:tr w:rsidR="00474054" w14:paraId="365AC51F" w14:textId="77777777" w:rsidTr="00B15950">
        <w:trPr>
          <w:trHeight w:hRule="exact" w:val="558"/>
        </w:trPr>
        <w:tc>
          <w:tcPr>
            <w:tcW w:w="8927" w:type="dxa"/>
            <w:tcBorders>
              <w:top w:val="nil"/>
              <w:left w:val="nil"/>
              <w:bottom w:val="nil"/>
              <w:right w:val="nil"/>
            </w:tcBorders>
            <w:hideMark/>
          </w:tcPr>
          <w:p w14:paraId="1C862A74" w14:textId="01FB0E69" w:rsidR="00474054" w:rsidRDefault="00474054" w:rsidP="00474054">
            <w:pPr>
              <w:pStyle w:val="TableParagraph"/>
              <w:tabs>
                <w:tab w:val="left" w:pos="1170"/>
              </w:tabs>
              <w:spacing w:line="256" w:lineRule="auto"/>
              <w:ind w:left="51"/>
            </w:pPr>
            <w:r>
              <w:t>6.    Proposer’s Diversity Credentials (Women Own, Minority own, SBA, Veteran Owned</w:t>
            </w:r>
            <w:r w:rsidR="001B283A">
              <w:t>,</w:t>
            </w:r>
            <w:r>
              <w:t xml:space="preserve"> </w:t>
            </w:r>
            <w:r w:rsidR="00C73FA2">
              <w:t>etc.</w:t>
            </w:r>
            <w:r>
              <w:t>)</w:t>
            </w:r>
          </w:p>
        </w:tc>
        <w:tc>
          <w:tcPr>
            <w:tcW w:w="823" w:type="dxa"/>
            <w:tcBorders>
              <w:top w:val="nil"/>
              <w:left w:val="nil"/>
              <w:bottom w:val="nil"/>
              <w:right w:val="nil"/>
            </w:tcBorders>
            <w:hideMark/>
          </w:tcPr>
          <w:p w14:paraId="621763C1" w14:textId="77777777" w:rsidR="00474054" w:rsidRDefault="00474054" w:rsidP="00474054">
            <w:pPr>
              <w:pStyle w:val="TableParagraph"/>
              <w:tabs>
                <w:tab w:val="left" w:pos="1170"/>
              </w:tabs>
              <w:spacing w:line="256" w:lineRule="auto"/>
              <w:ind w:right="48"/>
              <w:jc w:val="right"/>
            </w:pPr>
            <w:r>
              <w:t>5</w:t>
            </w:r>
          </w:p>
        </w:tc>
      </w:tr>
    </w:tbl>
    <w:p w14:paraId="329A2289" w14:textId="47194D7C" w:rsidR="00474054" w:rsidRDefault="00474054" w:rsidP="00164573">
      <w:pPr>
        <w:pStyle w:val="BodyText"/>
        <w:tabs>
          <w:tab w:val="left" w:pos="1170"/>
        </w:tabs>
        <w:spacing w:before="1" w:line="276" w:lineRule="auto"/>
        <w:ind w:right="113"/>
        <w:jc w:val="both"/>
      </w:pPr>
      <w:r>
        <w:t>In</w:t>
      </w:r>
      <w:r>
        <w:rPr>
          <w:spacing w:val="-11"/>
        </w:rPr>
        <w:t xml:space="preserve"> </w:t>
      </w:r>
      <w:r>
        <w:t>case</w:t>
      </w:r>
      <w:r>
        <w:rPr>
          <w:spacing w:val="-10"/>
        </w:rPr>
        <w:t xml:space="preserve"> </w:t>
      </w:r>
      <w:r>
        <w:t>of</w:t>
      </w:r>
      <w:r>
        <w:rPr>
          <w:spacing w:val="-11"/>
        </w:rPr>
        <w:t xml:space="preserve"> </w:t>
      </w:r>
      <w:r>
        <w:t>ambiguity</w:t>
      </w:r>
      <w:r>
        <w:rPr>
          <w:spacing w:val="-12"/>
        </w:rPr>
        <w:t xml:space="preserve"> </w:t>
      </w:r>
      <w:r>
        <w:t>or</w:t>
      </w:r>
      <w:r>
        <w:rPr>
          <w:spacing w:val="-11"/>
        </w:rPr>
        <w:t xml:space="preserve"> </w:t>
      </w:r>
      <w:r>
        <w:t>lack</w:t>
      </w:r>
      <w:r>
        <w:rPr>
          <w:spacing w:val="-12"/>
        </w:rPr>
        <w:t xml:space="preserve"> </w:t>
      </w:r>
      <w:r>
        <w:t>of</w:t>
      </w:r>
      <w:r>
        <w:rPr>
          <w:spacing w:val="-11"/>
        </w:rPr>
        <w:t xml:space="preserve"> </w:t>
      </w:r>
      <w:r>
        <w:t>clarity</w:t>
      </w:r>
      <w:r>
        <w:rPr>
          <w:spacing w:val="-9"/>
        </w:rPr>
        <w:t xml:space="preserve"> </w:t>
      </w:r>
      <w:r>
        <w:t>in</w:t>
      </w:r>
      <w:r>
        <w:rPr>
          <w:spacing w:val="-11"/>
        </w:rPr>
        <w:t xml:space="preserve"> </w:t>
      </w:r>
      <w:r>
        <w:t>a</w:t>
      </w:r>
      <w:r>
        <w:rPr>
          <w:spacing w:val="-11"/>
        </w:rPr>
        <w:t xml:space="preserve"> </w:t>
      </w:r>
      <w:r>
        <w:t>proposal,</w:t>
      </w:r>
      <w:r>
        <w:rPr>
          <w:spacing w:val="-10"/>
        </w:rPr>
        <w:t xml:space="preserve"> </w:t>
      </w:r>
      <w:r>
        <w:t>YES Prep</w:t>
      </w:r>
      <w:r>
        <w:rPr>
          <w:spacing w:val="-13"/>
        </w:rPr>
        <w:t xml:space="preserve"> </w:t>
      </w:r>
      <w:r>
        <w:t>reserves</w:t>
      </w:r>
      <w:r>
        <w:rPr>
          <w:spacing w:val="-10"/>
        </w:rPr>
        <w:t xml:space="preserve"> </w:t>
      </w:r>
      <w:r>
        <w:t>the</w:t>
      </w:r>
      <w:r>
        <w:rPr>
          <w:spacing w:val="-10"/>
        </w:rPr>
        <w:t xml:space="preserve"> </w:t>
      </w:r>
      <w:r>
        <w:t>right</w:t>
      </w:r>
      <w:r>
        <w:rPr>
          <w:spacing w:val="-10"/>
        </w:rPr>
        <w:t xml:space="preserve"> </w:t>
      </w:r>
      <w:r>
        <w:t>to</w:t>
      </w:r>
      <w:r>
        <w:rPr>
          <w:spacing w:val="-9"/>
        </w:rPr>
        <w:t xml:space="preserve"> </w:t>
      </w:r>
      <w:r>
        <w:t>consider</w:t>
      </w:r>
      <w:r>
        <w:rPr>
          <w:spacing w:val="-11"/>
        </w:rPr>
        <w:t xml:space="preserve"> </w:t>
      </w:r>
      <w:r>
        <w:t>the</w:t>
      </w:r>
      <w:r>
        <w:rPr>
          <w:spacing w:val="-12"/>
        </w:rPr>
        <w:t xml:space="preserve"> </w:t>
      </w:r>
      <w:r>
        <w:t>most advantageous construction thereof, or to reject the proposal, in YES Prep’ sole</w:t>
      </w:r>
      <w:r>
        <w:rPr>
          <w:spacing w:val="-28"/>
        </w:rPr>
        <w:t xml:space="preserve"> </w:t>
      </w:r>
      <w:r>
        <w:t>discretion.</w:t>
      </w:r>
    </w:p>
    <w:p w14:paraId="576F6571" w14:textId="77777777" w:rsidR="00164573" w:rsidRDefault="00164573" w:rsidP="00164573">
      <w:pPr>
        <w:widowControl w:val="0"/>
        <w:tabs>
          <w:tab w:val="left" w:pos="1170"/>
        </w:tabs>
        <w:autoSpaceDE w:val="0"/>
        <w:autoSpaceDN w:val="0"/>
        <w:spacing w:after="0" w:line="240" w:lineRule="auto"/>
        <w:rPr>
          <w:u w:val="single"/>
        </w:rPr>
      </w:pPr>
    </w:p>
    <w:p w14:paraId="5E2BB277" w14:textId="230D7C89" w:rsidR="00474054" w:rsidRDefault="00474054" w:rsidP="00164573">
      <w:pPr>
        <w:widowControl w:val="0"/>
        <w:tabs>
          <w:tab w:val="left" w:pos="1170"/>
        </w:tabs>
        <w:autoSpaceDE w:val="0"/>
        <w:autoSpaceDN w:val="0"/>
        <w:spacing w:after="0" w:line="240" w:lineRule="auto"/>
      </w:pPr>
      <w:r w:rsidRPr="00164573">
        <w:rPr>
          <w:u w:val="single"/>
        </w:rPr>
        <w:t>Award of</w:t>
      </w:r>
      <w:r w:rsidRPr="00164573">
        <w:rPr>
          <w:spacing w:val="-6"/>
          <w:u w:val="single"/>
        </w:rPr>
        <w:t xml:space="preserve"> </w:t>
      </w:r>
      <w:r w:rsidRPr="00164573">
        <w:rPr>
          <w:u w:val="single"/>
        </w:rPr>
        <w:t>Contract</w:t>
      </w:r>
    </w:p>
    <w:p w14:paraId="6092BC50" w14:textId="448D2564" w:rsidR="00734E19" w:rsidRDefault="00474054" w:rsidP="00164573">
      <w:pPr>
        <w:pStyle w:val="BodyText"/>
        <w:tabs>
          <w:tab w:val="left" w:pos="1170"/>
        </w:tabs>
        <w:spacing w:before="40" w:line="276" w:lineRule="auto"/>
        <w:ind w:right="112"/>
        <w:jc w:val="both"/>
      </w:pPr>
      <w:r>
        <w:t>A proposal submitted in response to this RFP is an offer to contract with YES Prep Public Schools, based upon the terms, conditions, and specifications of this RFP. A proposal does not become a contract unless and until it is accepted by YES Prep Public Schools after approval by its Board.</w:t>
      </w:r>
      <w:r w:rsidR="00734E19">
        <w:t xml:space="preserve"> A letter of award will be issued to</w:t>
      </w:r>
      <w:r w:rsidR="00A60E03">
        <w:t xml:space="preserve"> winning bidder.</w:t>
      </w:r>
    </w:p>
    <w:p w14:paraId="314DC5FC" w14:textId="77777777" w:rsidR="002E7DF0" w:rsidRDefault="002E7DF0" w:rsidP="002E7DF0">
      <w:pPr>
        <w:pStyle w:val="Heading1"/>
      </w:pPr>
      <w:r>
        <w:t>Decision Timeline</w:t>
      </w:r>
    </w:p>
    <w:tbl>
      <w:tblPr>
        <w:tblStyle w:val="TableGrid"/>
        <w:tblW w:w="0" w:type="auto"/>
        <w:tblLook w:val="04A0" w:firstRow="1" w:lastRow="0" w:firstColumn="1" w:lastColumn="0" w:noHBand="0" w:noVBand="1"/>
      </w:tblPr>
      <w:tblGrid>
        <w:gridCol w:w="5665"/>
        <w:gridCol w:w="3060"/>
      </w:tblGrid>
      <w:tr w:rsidR="00036270" w14:paraId="37DCEE2F" w14:textId="77777777" w:rsidTr="7B848C02">
        <w:tc>
          <w:tcPr>
            <w:tcW w:w="5665" w:type="dxa"/>
          </w:tcPr>
          <w:p w14:paraId="687756B6" w14:textId="5F910741" w:rsidR="00036270" w:rsidRPr="005B4A3C" w:rsidRDefault="00CD6A6E" w:rsidP="00CD6A6E">
            <w:pPr>
              <w:rPr>
                <w:b/>
                <w:bCs/>
              </w:rPr>
            </w:pPr>
            <w:r w:rsidRPr="005B4A3C">
              <w:rPr>
                <w:b/>
                <w:bCs/>
              </w:rPr>
              <w:t>Activity</w:t>
            </w:r>
          </w:p>
        </w:tc>
        <w:tc>
          <w:tcPr>
            <w:tcW w:w="3060" w:type="dxa"/>
          </w:tcPr>
          <w:p w14:paraId="45465FFB" w14:textId="5D16D930" w:rsidR="00036270" w:rsidRPr="005B4A3C" w:rsidRDefault="00CD6A6E" w:rsidP="00CD6A6E">
            <w:pPr>
              <w:rPr>
                <w:b/>
                <w:bCs/>
              </w:rPr>
            </w:pPr>
            <w:r w:rsidRPr="005B4A3C">
              <w:rPr>
                <w:b/>
                <w:bCs/>
              </w:rPr>
              <w:t>Due Date</w:t>
            </w:r>
          </w:p>
        </w:tc>
      </w:tr>
      <w:tr w:rsidR="00036270" w14:paraId="62AB4DAE" w14:textId="77777777" w:rsidTr="7B848C02">
        <w:tc>
          <w:tcPr>
            <w:tcW w:w="5665" w:type="dxa"/>
          </w:tcPr>
          <w:p w14:paraId="31AA5E49" w14:textId="0850BD0D" w:rsidR="00036270" w:rsidRPr="00CD6A6E" w:rsidRDefault="008552B1" w:rsidP="00CD6A6E">
            <w:r>
              <w:t>RFP</w:t>
            </w:r>
            <w:r w:rsidR="001B61D3">
              <w:t xml:space="preserve"> </w:t>
            </w:r>
            <w:r w:rsidR="00522B28">
              <w:t>Posted</w:t>
            </w:r>
          </w:p>
        </w:tc>
        <w:tc>
          <w:tcPr>
            <w:tcW w:w="3060" w:type="dxa"/>
          </w:tcPr>
          <w:p w14:paraId="6FEFEEDB" w14:textId="26EE0488" w:rsidR="00036270" w:rsidRPr="00CD6A6E" w:rsidRDefault="005B4A3C" w:rsidP="00CD6A6E">
            <w:r>
              <w:t>Wednesday January 26</w:t>
            </w:r>
            <w:r w:rsidR="022F0138" w:rsidRPr="7B848C02">
              <w:rPr>
                <w:vertAlign w:val="superscript"/>
              </w:rPr>
              <w:t>th</w:t>
            </w:r>
            <w:r w:rsidR="022F0138">
              <w:t xml:space="preserve"> </w:t>
            </w:r>
            <w:r w:rsidR="00C91732">
              <w:t>2022</w:t>
            </w:r>
          </w:p>
        </w:tc>
      </w:tr>
      <w:tr w:rsidR="00B16016" w14:paraId="74B00F81" w14:textId="77777777" w:rsidTr="7B848C02">
        <w:tc>
          <w:tcPr>
            <w:tcW w:w="5665" w:type="dxa"/>
          </w:tcPr>
          <w:p w14:paraId="137700B2" w14:textId="669A2042" w:rsidR="00B16016" w:rsidRDefault="00C73FA2" w:rsidP="00B16016">
            <w:r>
              <w:t>Due Date to Submit Questions</w:t>
            </w:r>
          </w:p>
        </w:tc>
        <w:tc>
          <w:tcPr>
            <w:tcW w:w="3060" w:type="dxa"/>
          </w:tcPr>
          <w:p w14:paraId="57626456" w14:textId="0A4C099D" w:rsidR="00B16016" w:rsidRDefault="00B16016" w:rsidP="00B16016">
            <w:r>
              <w:t>Friday February 11</w:t>
            </w:r>
            <w:r w:rsidRPr="00C91732">
              <w:rPr>
                <w:vertAlign w:val="superscript"/>
              </w:rPr>
              <w:t>th</w:t>
            </w:r>
            <w:r w:rsidR="00C91732">
              <w:t xml:space="preserve"> 2022</w:t>
            </w:r>
          </w:p>
        </w:tc>
      </w:tr>
      <w:tr w:rsidR="00B16016" w14:paraId="3E688E36" w14:textId="77777777" w:rsidTr="7B848C02">
        <w:tc>
          <w:tcPr>
            <w:tcW w:w="5665" w:type="dxa"/>
          </w:tcPr>
          <w:p w14:paraId="60CFEB71" w14:textId="6B8D0BCC" w:rsidR="00B16016" w:rsidRPr="00CD6A6E" w:rsidRDefault="00C73FA2" w:rsidP="00B16016">
            <w:r>
              <w:t>Proposals Due</w:t>
            </w:r>
          </w:p>
        </w:tc>
        <w:tc>
          <w:tcPr>
            <w:tcW w:w="3060" w:type="dxa"/>
          </w:tcPr>
          <w:p w14:paraId="23884916" w14:textId="067E8E8B" w:rsidR="00B16016" w:rsidRPr="00CD6A6E" w:rsidRDefault="00B16016" w:rsidP="00B16016">
            <w:r>
              <w:t>Wednesday February 23</w:t>
            </w:r>
            <w:r w:rsidRPr="00C91732">
              <w:rPr>
                <w:vertAlign w:val="superscript"/>
              </w:rPr>
              <w:t>rd</w:t>
            </w:r>
            <w:r w:rsidR="00C91732">
              <w:t xml:space="preserve"> 2022</w:t>
            </w:r>
          </w:p>
        </w:tc>
      </w:tr>
      <w:tr w:rsidR="00B16016" w14:paraId="5ADD8F39" w14:textId="77777777" w:rsidTr="7B848C02">
        <w:tc>
          <w:tcPr>
            <w:tcW w:w="5665" w:type="dxa"/>
          </w:tcPr>
          <w:p w14:paraId="1F9F438B" w14:textId="6742BDA8" w:rsidR="00B16016" w:rsidRPr="00CD6A6E" w:rsidRDefault="00B16016" w:rsidP="00B16016">
            <w:r>
              <w:t>Review submission &amp; answer questions with vendors</w:t>
            </w:r>
          </w:p>
        </w:tc>
        <w:tc>
          <w:tcPr>
            <w:tcW w:w="3060" w:type="dxa"/>
          </w:tcPr>
          <w:p w14:paraId="3BEEFFF1" w14:textId="3A1373F7" w:rsidR="00B16016" w:rsidRPr="00CD6A6E" w:rsidRDefault="00B16016" w:rsidP="00B16016">
            <w:r>
              <w:t>Wednesday March 8</w:t>
            </w:r>
            <w:r w:rsidRPr="00C91732">
              <w:rPr>
                <w:vertAlign w:val="superscript"/>
              </w:rPr>
              <w:t>th</w:t>
            </w:r>
            <w:r w:rsidR="00C91732">
              <w:t xml:space="preserve"> 2022</w:t>
            </w:r>
          </w:p>
        </w:tc>
      </w:tr>
      <w:tr w:rsidR="00B16016" w14:paraId="6C102EBC" w14:textId="77777777" w:rsidTr="7B848C02">
        <w:tc>
          <w:tcPr>
            <w:tcW w:w="5665" w:type="dxa"/>
          </w:tcPr>
          <w:p w14:paraId="4220B158" w14:textId="517B5EEB" w:rsidR="00B16016" w:rsidRPr="00CD6A6E" w:rsidRDefault="00B16016" w:rsidP="00B16016">
            <w:r>
              <w:t>Intent to award</w:t>
            </w:r>
          </w:p>
        </w:tc>
        <w:tc>
          <w:tcPr>
            <w:tcW w:w="3060" w:type="dxa"/>
          </w:tcPr>
          <w:p w14:paraId="7B4047D2" w14:textId="5CB14096" w:rsidR="00C91732" w:rsidRPr="00CD6A6E" w:rsidRDefault="00B16016" w:rsidP="00B16016">
            <w:r>
              <w:t>Friday March 11</w:t>
            </w:r>
            <w:r w:rsidRPr="00C91732">
              <w:rPr>
                <w:vertAlign w:val="superscript"/>
              </w:rPr>
              <w:t>th</w:t>
            </w:r>
            <w:r w:rsidR="00C91732">
              <w:t xml:space="preserve"> 2022</w:t>
            </w:r>
          </w:p>
        </w:tc>
      </w:tr>
    </w:tbl>
    <w:p w14:paraId="62DF6517" w14:textId="77777777" w:rsidR="004C24F3" w:rsidRDefault="004C24F3" w:rsidP="00D15202">
      <w:pPr>
        <w:pStyle w:val="Heading1"/>
      </w:pPr>
    </w:p>
    <w:p w14:paraId="463C2D75" w14:textId="77777777" w:rsidR="004C24F3" w:rsidRDefault="004C24F3">
      <w:pPr>
        <w:rPr>
          <w:rFonts w:asciiTheme="majorHAnsi" w:eastAsiaTheme="majorEastAsia" w:hAnsiTheme="majorHAnsi" w:cstheme="majorBidi"/>
          <w:color w:val="2F5496" w:themeColor="accent1" w:themeShade="BF"/>
          <w:sz w:val="32"/>
          <w:szCs w:val="32"/>
        </w:rPr>
      </w:pPr>
      <w:r>
        <w:br w:type="page"/>
      </w:r>
    </w:p>
    <w:p w14:paraId="2C213A7B" w14:textId="2F3603CA" w:rsidR="002679EA" w:rsidRDefault="002679EA" w:rsidP="00D15202">
      <w:pPr>
        <w:pStyle w:val="Heading1"/>
      </w:pPr>
      <w:r w:rsidRPr="006A3F4B">
        <w:lastRenderedPageBreak/>
        <w:t>Section A: Wireless Access Points</w:t>
      </w:r>
    </w:p>
    <w:p w14:paraId="061F0C7D" w14:textId="48F3D2CF" w:rsidR="00382A8E" w:rsidRDefault="00B16E28" w:rsidP="00382A8E">
      <w:pPr>
        <w:spacing w:after="0" w:line="240" w:lineRule="auto"/>
        <w:textAlignment w:val="baseline"/>
        <w:rPr>
          <w:rFonts w:eastAsia="Calibri"/>
          <w:szCs w:val="20"/>
        </w:rPr>
      </w:pPr>
      <w:r>
        <w:rPr>
          <w:rFonts w:eastAsia="Calibri"/>
          <w:b/>
          <w:bCs/>
          <w:szCs w:val="20"/>
          <w:u w:val="single"/>
        </w:rPr>
        <w:t>Overview</w:t>
      </w:r>
      <w:r w:rsidR="00382A8E" w:rsidRPr="00395785">
        <w:rPr>
          <w:rFonts w:eastAsia="Calibri"/>
          <w:b/>
          <w:bCs/>
          <w:szCs w:val="20"/>
          <w:u w:val="single"/>
        </w:rPr>
        <w:t xml:space="preserve"> (Section </w:t>
      </w:r>
      <w:r w:rsidR="001D073D">
        <w:rPr>
          <w:rFonts w:eastAsia="Calibri"/>
          <w:b/>
          <w:bCs/>
          <w:szCs w:val="20"/>
          <w:u w:val="single"/>
        </w:rPr>
        <w:t>A</w:t>
      </w:r>
      <w:r w:rsidR="00382A8E" w:rsidRPr="00395785">
        <w:rPr>
          <w:rFonts w:eastAsia="Calibri"/>
          <w:b/>
          <w:bCs/>
          <w:szCs w:val="20"/>
          <w:u w:val="single"/>
        </w:rPr>
        <w:t>):</w:t>
      </w:r>
      <w:r w:rsidR="00382A8E" w:rsidRPr="00667B35">
        <w:rPr>
          <w:rFonts w:eastAsia="Calibri"/>
          <w:szCs w:val="20"/>
        </w:rPr>
        <w:t xml:space="preserve"> </w:t>
      </w:r>
    </w:p>
    <w:p w14:paraId="5A418F23" w14:textId="63FC00A4" w:rsidR="001D073D" w:rsidRPr="009F15CA" w:rsidRDefault="009F15CA" w:rsidP="00382A8E">
      <w:pPr>
        <w:spacing w:after="0" w:line="240" w:lineRule="auto"/>
        <w:textAlignment w:val="baseline"/>
        <w:rPr>
          <w:rFonts w:eastAsia="Calibri"/>
          <w:szCs w:val="20"/>
        </w:rPr>
      </w:pPr>
      <w:r w:rsidRPr="009F15CA">
        <w:rPr>
          <w:rFonts w:eastAsia="Calibri"/>
          <w:szCs w:val="20"/>
        </w:rPr>
        <w:t xml:space="preserve">The expectation is to have </w:t>
      </w:r>
      <w:r w:rsidR="001C1905" w:rsidRPr="009F15CA">
        <w:rPr>
          <w:rFonts w:eastAsia="Calibri"/>
          <w:szCs w:val="20"/>
        </w:rPr>
        <w:t xml:space="preserve">all equipment </w:t>
      </w:r>
      <w:r w:rsidRPr="009F15CA">
        <w:rPr>
          <w:rFonts w:eastAsia="Calibri"/>
          <w:szCs w:val="20"/>
        </w:rPr>
        <w:t xml:space="preserve">shipped </w:t>
      </w:r>
      <w:r w:rsidR="001C1905" w:rsidRPr="009F15CA">
        <w:rPr>
          <w:rFonts w:eastAsia="Calibri"/>
          <w:szCs w:val="20"/>
        </w:rPr>
        <w:t xml:space="preserve">to </w:t>
      </w:r>
      <w:r w:rsidRPr="009F15CA">
        <w:rPr>
          <w:rFonts w:eastAsia="Calibri"/>
          <w:szCs w:val="20"/>
        </w:rPr>
        <w:t xml:space="preserve">a </w:t>
      </w:r>
      <w:r w:rsidR="001C1905" w:rsidRPr="009F15CA">
        <w:rPr>
          <w:rFonts w:eastAsia="Calibri"/>
          <w:szCs w:val="20"/>
        </w:rPr>
        <w:t>single location</w:t>
      </w:r>
      <w:r>
        <w:rPr>
          <w:rFonts w:eastAsia="Calibri"/>
          <w:szCs w:val="20"/>
        </w:rPr>
        <w:t xml:space="preserve">. </w:t>
      </w:r>
      <w:r w:rsidR="00C73FA2">
        <w:rPr>
          <w:rFonts w:eastAsia="Calibri"/>
          <w:szCs w:val="20"/>
        </w:rPr>
        <w:t xml:space="preserve">Pricing for this section should be for drop/ship of equipment only. </w:t>
      </w:r>
    </w:p>
    <w:p w14:paraId="50B8A726" w14:textId="77777777" w:rsidR="00B16E28" w:rsidRDefault="00B16E28" w:rsidP="00AF3ED9">
      <w:pPr>
        <w:spacing w:after="0" w:line="240" w:lineRule="auto"/>
        <w:textAlignment w:val="baseline"/>
        <w:rPr>
          <w:rFonts w:eastAsia="Calibri"/>
          <w:b/>
          <w:bCs/>
          <w:szCs w:val="20"/>
          <w:u w:val="single"/>
        </w:rPr>
      </w:pPr>
    </w:p>
    <w:p w14:paraId="3E744B6D" w14:textId="0BA4EA2E" w:rsidR="00AF3ED9" w:rsidRPr="00DE23E2" w:rsidRDefault="00AF3ED9" w:rsidP="00AF3ED9">
      <w:pPr>
        <w:spacing w:after="0" w:line="240" w:lineRule="auto"/>
        <w:textAlignment w:val="baseline"/>
        <w:rPr>
          <w:rFonts w:eastAsia="Calibri"/>
          <w:b/>
          <w:bCs/>
          <w:szCs w:val="20"/>
          <w:u w:val="single"/>
        </w:rPr>
      </w:pPr>
      <w:r w:rsidRPr="00DE23E2">
        <w:rPr>
          <w:rFonts w:eastAsia="Calibri"/>
          <w:b/>
          <w:bCs/>
          <w:szCs w:val="20"/>
          <w:u w:val="single"/>
        </w:rPr>
        <w:t>Technical Requirements (Section A): </w:t>
      </w:r>
    </w:p>
    <w:p w14:paraId="25901725" w14:textId="16617483" w:rsidR="00AF3ED9" w:rsidRPr="008F4362" w:rsidRDefault="00B16E28" w:rsidP="00AF3ED9">
      <w:pPr>
        <w:spacing w:after="0" w:line="240" w:lineRule="auto"/>
        <w:textAlignment w:val="baseline"/>
        <w:rPr>
          <w:rFonts w:eastAsia="Calibri"/>
          <w:szCs w:val="20"/>
        </w:rPr>
      </w:pPr>
      <w:r w:rsidRPr="008F4362">
        <w:rPr>
          <w:rFonts w:eastAsia="Calibri"/>
          <w:szCs w:val="20"/>
        </w:rPr>
        <w:t>T</w:t>
      </w:r>
      <w:r w:rsidR="00AF3ED9" w:rsidRPr="008F4362">
        <w:rPr>
          <w:rFonts w:eastAsia="Calibri"/>
          <w:szCs w:val="20"/>
        </w:rPr>
        <w:t>he equipment included in the proposals needs to at least meet the following minimum requirements: </w:t>
      </w:r>
    </w:p>
    <w:p w14:paraId="1A108000" w14:textId="15ADB1CB" w:rsidR="00A11656" w:rsidRPr="00642AD6" w:rsidRDefault="7697A446" w:rsidP="00D23140">
      <w:pPr>
        <w:pStyle w:val="ListParagraph"/>
        <w:numPr>
          <w:ilvl w:val="0"/>
          <w:numId w:val="3"/>
        </w:numPr>
        <w:spacing w:after="0" w:line="240" w:lineRule="auto"/>
        <w:textAlignment w:val="baseline"/>
        <w:rPr>
          <w:rFonts w:eastAsia="Times New Roman"/>
        </w:rPr>
      </w:pPr>
      <w:r>
        <w:t>Ru</w:t>
      </w:r>
      <w:r w:rsidR="243376FA">
        <w:t>c</w:t>
      </w:r>
      <w:r>
        <w:t xml:space="preserve">kus </w:t>
      </w:r>
      <w:r w:rsidR="3084EAF8">
        <w:t>r</w:t>
      </w:r>
      <w:r>
        <w:t>650</w:t>
      </w:r>
      <w:r w:rsidR="5495F16D">
        <w:t xml:space="preserve"> </w:t>
      </w:r>
      <w:r w:rsidR="5495F16D" w:rsidRPr="271D4127">
        <w:rPr>
          <w:rFonts w:ascii="Calibri" w:eastAsia="Calibri" w:hAnsi="Calibri" w:cs="Calibri"/>
          <w:color w:val="444444"/>
        </w:rPr>
        <w:t>o</w:t>
      </w:r>
      <w:r w:rsidR="5495F16D">
        <w:t xml:space="preserve">r </w:t>
      </w:r>
      <w:r w:rsidR="00C73FA2">
        <w:t>e</w:t>
      </w:r>
      <w:r w:rsidR="5495F16D">
        <w:t>quivalent</w:t>
      </w:r>
    </w:p>
    <w:p w14:paraId="6E61DE30" w14:textId="4B33E3AB" w:rsidR="006E2F77" w:rsidRPr="006E2F77" w:rsidRDefault="006E2F77" w:rsidP="00AF3ED9">
      <w:pPr>
        <w:pStyle w:val="ListParagraph"/>
        <w:numPr>
          <w:ilvl w:val="0"/>
          <w:numId w:val="3"/>
        </w:numPr>
        <w:tabs>
          <w:tab w:val="num" w:pos="1080"/>
        </w:tabs>
        <w:spacing w:after="0" w:line="240" w:lineRule="auto"/>
        <w:jc w:val="both"/>
        <w:textAlignment w:val="baseline"/>
        <w:rPr>
          <w:rFonts w:eastAsia="Calibri"/>
          <w:szCs w:val="20"/>
        </w:rPr>
      </w:pPr>
      <w:r>
        <w:rPr>
          <w:szCs w:val="18"/>
        </w:rPr>
        <w:t>Minimum manufacturer 3-year warranty</w:t>
      </w:r>
    </w:p>
    <w:p w14:paraId="4BA0BAF5" w14:textId="468DC196" w:rsidR="006E2F77" w:rsidRDefault="006E2F77" w:rsidP="00AF3ED9">
      <w:pPr>
        <w:pStyle w:val="ListParagraph"/>
        <w:numPr>
          <w:ilvl w:val="0"/>
          <w:numId w:val="3"/>
        </w:numPr>
        <w:tabs>
          <w:tab w:val="num" w:pos="1080"/>
        </w:tabs>
        <w:spacing w:after="0" w:line="240" w:lineRule="auto"/>
        <w:jc w:val="both"/>
        <w:textAlignment w:val="baseline"/>
        <w:rPr>
          <w:rFonts w:eastAsia="Calibri"/>
          <w:szCs w:val="20"/>
        </w:rPr>
      </w:pPr>
      <w:r>
        <w:rPr>
          <w:szCs w:val="18"/>
        </w:rPr>
        <w:t>Minimum client support of 50 users</w:t>
      </w:r>
    </w:p>
    <w:p w14:paraId="49E4995E" w14:textId="01BD791E" w:rsidR="00E103E6" w:rsidRDefault="00AF3ED9" w:rsidP="00E103E6">
      <w:pPr>
        <w:pStyle w:val="ListParagraph"/>
        <w:numPr>
          <w:ilvl w:val="0"/>
          <w:numId w:val="3"/>
        </w:numPr>
        <w:tabs>
          <w:tab w:val="num" w:pos="1080"/>
        </w:tabs>
        <w:spacing w:after="0" w:line="240" w:lineRule="auto"/>
        <w:jc w:val="both"/>
        <w:textAlignment w:val="baseline"/>
        <w:rPr>
          <w:rFonts w:eastAsia="Calibri"/>
          <w:szCs w:val="20"/>
        </w:rPr>
      </w:pPr>
      <w:r>
        <w:rPr>
          <w:rFonts w:eastAsia="Calibri"/>
          <w:szCs w:val="20"/>
        </w:rPr>
        <w:t xml:space="preserve">Licenses included for cloud managed </w:t>
      </w:r>
      <w:r w:rsidRPr="000A5F30">
        <w:rPr>
          <w:rFonts w:eastAsia="Calibri"/>
          <w:szCs w:val="20"/>
        </w:rPr>
        <w:t>Wireless Access Controller</w:t>
      </w:r>
    </w:p>
    <w:p w14:paraId="2E5DFB54" w14:textId="4052DA96" w:rsidR="00AF3ED9" w:rsidRPr="00E103E6" w:rsidRDefault="31CD4F1C" w:rsidP="271D4127">
      <w:pPr>
        <w:pStyle w:val="ListParagraph"/>
        <w:numPr>
          <w:ilvl w:val="0"/>
          <w:numId w:val="3"/>
        </w:numPr>
        <w:tabs>
          <w:tab w:val="num" w:pos="1080"/>
        </w:tabs>
        <w:spacing w:after="0" w:line="240" w:lineRule="auto"/>
        <w:jc w:val="both"/>
        <w:textAlignment w:val="baseline"/>
        <w:rPr>
          <w:rFonts w:eastAsia="Calibri"/>
        </w:rPr>
      </w:pPr>
      <w:r w:rsidRPr="271D4127">
        <w:rPr>
          <w:rFonts w:eastAsia="Calibri"/>
        </w:rPr>
        <w:t xml:space="preserve">Compatible with </w:t>
      </w:r>
      <w:r w:rsidR="001E7590" w:rsidRPr="271D4127">
        <w:rPr>
          <w:rFonts w:eastAsia="Calibri"/>
        </w:rPr>
        <w:t>Ruck</w:t>
      </w:r>
      <w:r w:rsidR="359998D1" w:rsidRPr="271D4127">
        <w:rPr>
          <w:rFonts w:eastAsia="Calibri"/>
        </w:rPr>
        <w:t>u</w:t>
      </w:r>
      <w:r w:rsidR="001E7590" w:rsidRPr="271D4127">
        <w:rPr>
          <w:rFonts w:eastAsia="Calibri"/>
        </w:rPr>
        <w:t>s</w:t>
      </w:r>
      <w:r w:rsidRPr="271D4127">
        <w:rPr>
          <w:rFonts w:eastAsia="Calibri"/>
        </w:rPr>
        <w:t xml:space="preserve"> Cloud Smart Zone</w:t>
      </w:r>
      <w:r w:rsidRPr="271D4127">
        <w:rPr>
          <w:rFonts w:ascii="Calibri" w:eastAsia="Calibri" w:hAnsi="Calibri" w:cs="Calibri"/>
          <w:color w:val="444444"/>
        </w:rPr>
        <w:t xml:space="preserve"> or Equivalent</w:t>
      </w:r>
    </w:p>
    <w:p w14:paraId="667F9516" w14:textId="77777777" w:rsidR="00AF3ED9" w:rsidRPr="00667B35" w:rsidRDefault="00AF3ED9" w:rsidP="00AF3ED9">
      <w:pPr>
        <w:pStyle w:val="ListParagraph"/>
        <w:numPr>
          <w:ilvl w:val="0"/>
          <w:numId w:val="3"/>
        </w:numPr>
        <w:tabs>
          <w:tab w:val="num" w:pos="1080"/>
        </w:tabs>
        <w:spacing w:after="0" w:line="240" w:lineRule="auto"/>
        <w:jc w:val="both"/>
        <w:textAlignment w:val="baseline"/>
        <w:rPr>
          <w:rFonts w:eastAsia="Calibri"/>
          <w:szCs w:val="20"/>
        </w:rPr>
      </w:pPr>
      <w:r w:rsidRPr="00667B35">
        <w:rPr>
          <w:rFonts w:eastAsia="Calibri"/>
          <w:szCs w:val="20"/>
        </w:rPr>
        <w:t>Interoperable for 802.11 AX/AC/N </w:t>
      </w:r>
    </w:p>
    <w:p w14:paraId="47876973" w14:textId="6FD51CFE" w:rsidR="00AF3ED9" w:rsidRPr="00667B35" w:rsidRDefault="00AF3ED9" w:rsidP="00AF3ED9">
      <w:pPr>
        <w:pStyle w:val="ListParagraph"/>
        <w:numPr>
          <w:ilvl w:val="0"/>
          <w:numId w:val="3"/>
        </w:numPr>
        <w:tabs>
          <w:tab w:val="num" w:pos="1080"/>
        </w:tabs>
        <w:spacing w:after="0" w:line="240" w:lineRule="auto"/>
        <w:jc w:val="both"/>
        <w:textAlignment w:val="baseline"/>
        <w:rPr>
          <w:rFonts w:eastAsia="Calibri"/>
          <w:szCs w:val="20"/>
        </w:rPr>
      </w:pPr>
      <w:r w:rsidRPr="00667B35">
        <w:rPr>
          <w:rFonts w:eastAsia="Calibri"/>
          <w:szCs w:val="20"/>
        </w:rPr>
        <w:t xml:space="preserve">PoE </w:t>
      </w:r>
      <w:r w:rsidR="006E2F77">
        <w:rPr>
          <w:rFonts w:eastAsia="Calibri"/>
          <w:szCs w:val="20"/>
        </w:rPr>
        <w:t>powered</w:t>
      </w:r>
    </w:p>
    <w:p w14:paraId="63548499" w14:textId="77777777" w:rsidR="00AF3ED9" w:rsidRPr="00667B35" w:rsidRDefault="00AF3ED9" w:rsidP="00AF3ED9">
      <w:pPr>
        <w:pStyle w:val="ListParagraph"/>
        <w:numPr>
          <w:ilvl w:val="0"/>
          <w:numId w:val="3"/>
        </w:numPr>
        <w:tabs>
          <w:tab w:val="num" w:pos="1080"/>
        </w:tabs>
        <w:spacing w:after="0" w:line="240" w:lineRule="auto"/>
        <w:jc w:val="both"/>
        <w:textAlignment w:val="baseline"/>
        <w:rPr>
          <w:rFonts w:eastAsia="Calibri"/>
          <w:szCs w:val="20"/>
        </w:rPr>
      </w:pPr>
      <w:r w:rsidRPr="00667B35">
        <w:rPr>
          <w:rFonts w:eastAsia="Calibri"/>
          <w:szCs w:val="20"/>
        </w:rPr>
        <w:t>Access points should be able to function, even if Controller is not available. </w:t>
      </w:r>
    </w:p>
    <w:p w14:paraId="3C6FC370" w14:textId="77777777" w:rsidR="00AF3ED9" w:rsidRPr="00667B35" w:rsidRDefault="00AF3ED9" w:rsidP="00AF3ED9">
      <w:pPr>
        <w:pStyle w:val="ListParagraph"/>
        <w:numPr>
          <w:ilvl w:val="0"/>
          <w:numId w:val="3"/>
        </w:numPr>
        <w:tabs>
          <w:tab w:val="num" w:pos="1080"/>
        </w:tabs>
        <w:spacing w:after="0" w:line="240" w:lineRule="auto"/>
        <w:jc w:val="both"/>
        <w:textAlignment w:val="baseline"/>
        <w:rPr>
          <w:rFonts w:eastAsia="Calibri"/>
          <w:szCs w:val="20"/>
        </w:rPr>
      </w:pPr>
      <w:r w:rsidRPr="00667B35">
        <w:rPr>
          <w:rFonts w:eastAsia="Calibri"/>
          <w:szCs w:val="20"/>
        </w:rPr>
        <w:t>Ability to support Dual-Radio and Dual-Band </w:t>
      </w:r>
    </w:p>
    <w:p w14:paraId="483C150D" w14:textId="28DB6AAF" w:rsidR="002679EA" w:rsidRDefault="002679EA" w:rsidP="00AF3ED9">
      <w:pPr>
        <w:spacing w:after="0" w:line="240" w:lineRule="auto"/>
        <w:jc w:val="both"/>
        <w:textAlignment w:val="baseline"/>
        <w:rPr>
          <w:rFonts w:eastAsia="Calibri"/>
          <w:szCs w:val="20"/>
        </w:rPr>
      </w:pPr>
    </w:p>
    <w:p w14:paraId="44006193" w14:textId="425C3DE7" w:rsidR="002679EA" w:rsidRDefault="00915424" w:rsidP="002679EA">
      <w:pPr>
        <w:spacing w:after="0" w:line="240" w:lineRule="auto"/>
        <w:textAlignment w:val="baseline"/>
        <w:rPr>
          <w:rFonts w:eastAsia="Calibri"/>
          <w:b/>
          <w:bCs/>
          <w:szCs w:val="20"/>
          <w:u w:val="single"/>
        </w:rPr>
      </w:pPr>
      <w:r>
        <w:rPr>
          <w:rFonts w:eastAsia="Calibri"/>
          <w:b/>
          <w:bCs/>
          <w:szCs w:val="20"/>
          <w:u w:val="single"/>
        </w:rPr>
        <w:t xml:space="preserve">Quantity </w:t>
      </w:r>
      <w:r w:rsidR="006A3F4B">
        <w:rPr>
          <w:rFonts w:eastAsia="Calibri"/>
          <w:b/>
          <w:bCs/>
          <w:szCs w:val="20"/>
          <w:u w:val="single"/>
        </w:rPr>
        <w:t>(Section A):</w:t>
      </w:r>
    </w:p>
    <w:p w14:paraId="2464CD5F" w14:textId="4A277A72" w:rsidR="003B6A0F" w:rsidRDefault="003B6A0F" w:rsidP="002679EA">
      <w:pPr>
        <w:spacing w:after="0" w:line="240" w:lineRule="auto"/>
        <w:textAlignment w:val="baseline"/>
        <w:rPr>
          <w:rFonts w:eastAsia="Calibri"/>
          <w:b/>
          <w:bCs/>
          <w:szCs w:val="20"/>
          <w:u w:val="single"/>
        </w:rPr>
      </w:pPr>
    </w:p>
    <w:tbl>
      <w:tblPr>
        <w:tblStyle w:val="TableGrid"/>
        <w:tblW w:w="0" w:type="auto"/>
        <w:tblLook w:val="04A0" w:firstRow="1" w:lastRow="0" w:firstColumn="1" w:lastColumn="0" w:noHBand="0" w:noVBand="1"/>
      </w:tblPr>
      <w:tblGrid>
        <w:gridCol w:w="2109"/>
      </w:tblGrid>
      <w:tr w:rsidR="000F58F4" w14:paraId="56C125F6" w14:textId="77777777" w:rsidTr="00551AEB">
        <w:trPr>
          <w:trHeight w:val="532"/>
        </w:trPr>
        <w:tc>
          <w:tcPr>
            <w:tcW w:w="2109" w:type="dxa"/>
          </w:tcPr>
          <w:p w14:paraId="5E6C93CB" w14:textId="677E0642" w:rsidR="000F58F4" w:rsidRPr="004B6F2C" w:rsidRDefault="000F58F4" w:rsidP="00D806CF">
            <w:pPr>
              <w:jc w:val="center"/>
              <w:textAlignment w:val="baseline"/>
              <w:rPr>
                <w:rFonts w:eastAsia="Calibri"/>
                <w:b/>
                <w:bCs/>
              </w:rPr>
            </w:pPr>
            <w:r>
              <w:rPr>
                <w:rFonts w:eastAsia="Calibri"/>
                <w:b/>
                <w:bCs/>
              </w:rPr>
              <w:t xml:space="preserve">Requested </w:t>
            </w:r>
            <w:r w:rsidRPr="004B6F2C">
              <w:rPr>
                <w:rFonts w:eastAsia="Calibri"/>
                <w:b/>
                <w:bCs/>
              </w:rPr>
              <w:t xml:space="preserve">Access Point </w:t>
            </w:r>
            <w:r>
              <w:rPr>
                <w:rFonts w:eastAsia="Calibri"/>
                <w:b/>
                <w:bCs/>
              </w:rPr>
              <w:t xml:space="preserve">and License </w:t>
            </w:r>
            <w:r w:rsidRPr="004B6F2C">
              <w:rPr>
                <w:rFonts w:eastAsia="Calibri"/>
                <w:b/>
                <w:bCs/>
              </w:rPr>
              <w:t>Quantity</w:t>
            </w:r>
          </w:p>
        </w:tc>
      </w:tr>
      <w:tr w:rsidR="000F58F4" w14:paraId="526FB5FB" w14:textId="77777777" w:rsidTr="00551AEB">
        <w:trPr>
          <w:trHeight w:val="265"/>
        </w:trPr>
        <w:tc>
          <w:tcPr>
            <w:tcW w:w="2109" w:type="dxa"/>
          </w:tcPr>
          <w:p w14:paraId="0913AC81" w14:textId="035BF202" w:rsidR="000F58F4" w:rsidRPr="000A5F30" w:rsidRDefault="000F58F4" w:rsidP="00D806CF">
            <w:pPr>
              <w:jc w:val="center"/>
              <w:textAlignment w:val="baseline"/>
              <w:rPr>
                <w:rFonts w:eastAsia="Calibri"/>
              </w:rPr>
            </w:pPr>
            <w:r w:rsidRPr="3125789F">
              <w:rPr>
                <w:rFonts w:eastAsia="Calibri"/>
              </w:rPr>
              <w:t>170</w:t>
            </w:r>
          </w:p>
        </w:tc>
      </w:tr>
    </w:tbl>
    <w:p w14:paraId="58B8EC52" w14:textId="77777777" w:rsidR="00795816" w:rsidRDefault="00795816" w:rsidP="006A3F4B">
      <w:pPr>
        <w:pStyle w:val="Heading1"/>
        <w:sectPr w:rsidR="00795816" w:rsidSect="007B689E">
          <w:pgSz w:w="12240" w:h="15840"/>
          <w:pgMar w:top="720" w:right="720" w:bottom="720" w:left="720" w:header="720" w:footer="720" w:gutter="0"/>
          <w:cols w:space="720"/>
          <w:docGrid w:linePitch="360"/>
        </w:sectPr>
      </w:pPr>
    </w:p>
    <w:p w14:paraId="61317847" w14:textId="5080D5CA" w:rsidR="006A3F4B" w:rsidRPr="006A3F4B" w:rsidRDefault="006A3F4B" w:rsidP="006A3F4B">
      <w:pPr>
        <w:pStyle w:val="Heading1"/>
      </w:pPr>
      <w:r w:rsidRPr="006A3F4B">
        <w:lastRenderedPageBreak/>
        <w:t xml:space="preserve">Section </w:t>
      </w:r>
      <w:r>
        <w:t>B</w:t>
      </w:r>
      <w:r w:rsidRPr="006A3F4B">
        <w:t xml:space="preserve">: </w:t>
      </w:r>
      <w:r w:rsidR="000F58F4">
        <w:t>Switches</w:t>
      </w:r>
    </w:p>
    <w:p w14:paraId="5FBBCA5B" w14:textId="6B6B5595" w:rsidR="007109C4" w:rsidRDefault="007109C4" w:rsidP="007109C4">
      <w:pPr>
        <w:spacing w:after="0" w:line="240" w:lineRule="auto"/>
        <w:textAlignment w:val="baseline"/>
        <w:rPr>
          <w:rFonts w:eastAsia="Calibri"/>
          <w:szCs w:val="20"/>
        </w:rPr>
      </w:pPr>
      <w:r>
        <w:rPr>
          <w:rFonts w:eastAsia="Calibri"/>
          <w:b/>
          <w:bCs/>
          <w:szCs w:val="20"/>
          <w:u w:val="single"/>
        </w:rPr>
        <w:t>Overview</w:t>
      </w:r>
      <w:r w:rsidRPr="00395785">
        <w:rPr>
          <w:rFonts w:eastAsia="Calibri"/>
          <w:b/>
          <w:bCs/>
          <w:szCs w:val="20"/>
          <w:u w:val="single"/>
        </w:rPr>
        <w:t xml:space="preserve"> (Section </w:t>
      </w:r>
      <w:r>
        <w:rPr>
          <w:rFonts w:eastAsia="Calibri"/>
          <w:b/>
          <w:bCs/>
          <w:szCs w:val="20"/>
          <w:u w:val="single"/>
        </w:rPr>
        <w:t>B</w:t>
      </w:r>
      <w:r w:rsidRPr="00395785">
        <w:rPr>
          <w:rFonts w:eastAsia="Calibri"/>
          <w:b/>
          <w:bCs/>
          <w:szCs w:val="20"/>
          <w:u w:val="single"/>
        </w:rPr>
        <w:t>):</w:t>
      </w:r>
      <w:r w:rsidRPr="00667B35">
        <w:rPr>
          <w:rFonts w:eastAsia="Calibri"/>
          <w:szCs w:val="20"/>
        </w:rPr>
        <w:t xml:space="preserve"> </w:t>
      </w:r>
    </w:p>
    <w:p w14:paraId="1DBE7235" w14:textId="77777777" w:rsidR="000F58F4" w:rsidRPr="009F15CA" w:rsidRDefault="007109C4" w:rsidP="000F58F4">
      <w:pPr>
        <w:spacing w:after="0" w:line="240" w:lineRule="auto"/>
        <w:textAlignment w:val="baseline"/>
        <w:rPr>
          <w:rFonts w:eastAsia="Calibri"/>
          <w:szCs w:val="20"/>
        </w:rPr>
      </w:pPr>
      <w:r w:rsidRPr="009F15CA">
        <w:rPr>
          <w:rFonts w:eastAsia="Calibri"/>
          <w:szCs w:val="20"/>
        </w:rPr>
        <w:t>The expectation is to have all equipment shipped to a single location</w:t>
      </w:r>
      <w:r>
        <w:rPr>
          <w:rFonts w:eastAsia="Calibri"/>
          <w:szCs w:val="20"/>
        </w:rPr>
        <w:t xml:space="preserve">. </w:t>
      </w:r>
      <w:r w:rsidR="000F58F4">
        <w:rPr>
          <w:rFonts w:eastAsia="Calibri"/>
          <w:szCs w:val="20"/>
        </w:rPr>
        <w:t xml:space="preserve">Pricing for this section should be for drop/ship of equipment only. </w:t>
      </w:r>
    </w:p>
    <w:p w14:paraId="5D2E994B" w14:textId="2E301147" w:rsidR="007109C4" w:rsidRDefault="007109C4" w:rsidP="007109C4">
      <w:pPr>
        <w:spacing w:after="0" w:line="240" w:lineRule="auto"/>
        <w:textAlignment w:val="baseline"/>
        <w:rPr>
          <w:rFonts w:eastAsia="Calibri"/>
          <w:szCs w:val="20"/>
        </w:rPr>
      </w:pPr>
    </w:p>
    <w:p w14:paraId="1ED00394" w14:textId="77777777" w:rsidR="007109C4" w:rsidRDefault="007109C4" w:rsidP="007109C4">
      <w:pPr>
        <w:spacing w:after="0" w:line="240" w:lineRule="auto"/>
        <w:textAlignment w:val="baseline"/>
        <w:rPr>
          <w:rFonts w:eastAsia="Calibri"/>
          <w:b/>
          <w:bCs/>
          <w:szCs w:val="20"/>
          <w:u w:val="single"/>
        </w:rPr>
      </w:pPr>
    </w:p>
    <w:p w14:paraId="59A82F30" w14:textId="0D3E5F15" w:rsidR="006A3F4B" w:rsidRPr="006A3F4B" w:rsidRDefault="007109C4" w:rsidP="006A3F4B">
      <w:pPr>
        <w:spacing w:after="0" w:line="240" w:lineRule="auto"/>
        <w:textAlignment w:val="baseline"/>
        <w:rPr>
          <w:rFonts w:eastAsia="Calibri"/>
          <w:b/>
          <w:bCs/>
          <w:szCs w:val="20"/>
          <w:u w:val="single"/>
        </w:rPr>
      </w:pPr>
      <w:r>
        <w:rPr>
          <w:rFonts w:eastAsia="Calibri"/>
          <w:b/>
          <w:bCs/>
          <w:szCs w:val="20"/>
          <w:u w:val="single"/>
        </w:rPr>
        <w:t xml:space="preserve">Technical </w:t>
      </w:r>
      <w:r w:rsidR="006A3F4B" w:rsidRPr="006A3F4B">
        <w:rPr>
          <w:rFonts w:eastAsia="Calibri"/>
          <w:b/>
          <w:bCs/>
          <w:szCs w:val="20"/>
          <w:u w:val="single"/>
        </w:rPr>
        <w:t>Requirements</w:t>
      </w:r>
      <w:r w:rsidR="006A3F4B">
        <w:rPr>
          <w:rFonts w:eastAsia="Calibri"/>
          <w:b/>
          <w:bCs/>
          <w:szCs w:val="20"/>
          <w:u w:val="single"/>
        </w:rPr>
        <w:t xml:space="preserve"> (Section B)</w:t>
      </w:r>
      <w:r w:rsidR="006A3F4B" w:rsidRPr="006A3F4B">
        <w:rPr>
          <w:rFonts w:eastAsia="Calibri"/>
          <w:b/>
          <w:bCs/>
          <w:szCs w:val="20"/>
          <w:u w:val="single"/>
        </w:rPr>
        <w:t xml:space="preserve">: </w:t>
      </w:r>
    </w:p>
    <w:p w14:paraId="2AFA0138" w14:textId="6C02081A" w:rsidR="006A3F4B" w:rsidRDefault="006A3F4B" w:rsidP="006A3F4B">
      <w:pPr>
        <w:spacing w:after="0" w:line="240" w:lineRule="auto"/>
        <w:textAlignment w:val="baseline"/>
        <w:rPr>
          <w:rFonts w:eastAsia="Times New Roman"/>
          <w:szCs w:val="20"/>
        </w:rPr>
      </w:pPr>
    </w:p>
    <w:p w14:paraId="6E22F7F0" w14:textId="5E4F3CFB" w:rsidR="00BD0568" w:rsidRPr="00642AD6" w:rsidRDefault="00BD0568" w:rsidP="00D23140">
      <w:pPr>
        <w:pStyle w:val="ListParagraph"/>
        <w:numPr>
          <w:ilvl w:val="0"/>
          <w:numId w:val="4"/>
        </w:numPr>
        <w:spacing w:after="0" w:line="240" w:lineRule="auto"/>
        <w:textAlignment w:val="baseline"/>
        <w:rPr>
          <w:rFonts w:eastAsiaTheme="minorEastAsia"/>
        </w:rPr>
      </w:pPr>
      <w:r>
        <w:t>Cisco c9300-48-un</w:t>
      </w:r>
      <w:r w:rsidR="00FE6884">
        <w:t xml:space="preserve"> or </w:t>
      </w:r>
      <w:r w:rsidR="000F58F4">
        <w:t>e</w:t>
      </w:r>
      <w:r w:rsidR="00FE6884">
        <w:t>quivalent</w:t>
      </w:r>
    </w:p>
    <w:p w14:paraId="4E8EA953" w14:textId="77777777" w:rsidR="00BD0568" w:rsidRDefault="00BD0568" w:rsidP="00D23140">
      <w:pPr>
        <w:pStyle w:val="ListParagraph"/>
        <w:numPr>
          <w:ilvl w:val="0"/>
          <w:numId w:val="4"/>
        </w:numPr>
        <w:spacing w:after="0" w:line="240" w:lineRule="auto"/>
        <w:rPr>
          <w:rFonts w:eastAsiaTheme="minorEastAsia"/>
        </w:rPr>
      </w:pPr>
      <w:r>
        <w:t>Switch with at least 48 ports, 1Gb/s, PoE+.</w:t>
      </w:r>
    </w:p>
    <w:p w14:paraId="137E84DE" w14:textId="3406DA67" w:rsidR="00B651C0" w:rsidRDefault="67E296B4" w:rsidP="00D23140">
      <w:pPr>
        <w:pStyle w:val="ListParagraph"/>
        <w:numPr>
          <w:ilvl w:val="0"/>
          <w:numId w:val="4"/>
        </w:numPr>
        <w:spacing w:after="0" w:line="240" w:lineRule="auto"/>
      </w:pPr>
      <w:r>
        <w:t>P</w:t>
      </w:r>
      <w:r w:rsidR="1C68A728">
        <w:t>ower suppl</w:t>
      </w:r>
      <w:r w:rsidR="6446A0FC">
        <w:t xml:space="preserve">ies with </w:t>
      </w:r>
      <w:r w:rsidR="1C68A728">
        <w:t>minimum</w:t>
      </w:r>
      <w:r w:rsidR="6446A0FC">
        <w:t xml:space="preserve"> each</w:t>
      </w:r>
      <w:r w:rsidR="1C68A728">
        <w:t xml:space="preserve"> 1</w:t>
      </w:r>
      <w:r w:rsidR="6446A0FC">
        <w:t>1</w:t>
      </w:r>
      <w:r w:rsidR="1C68A728">
        <w:t>00w</w:t>
      </w:r>
    </w:p>
    <w:p w14:paraId="5202A7CC" w14:textId="0FBF1AF6" w:rsidR="00BD0568" w:rsidRDefault="00BD0568" w:rsidP="00D23140">
      <w:pPr>
        <w:pStyle w:val="ListParagraph"/>
        <w:numPr>
          <w:ilvl w:val="0"/>
          <w:numId w:val="4"/>
        </w:numPr>
        <w:spacing w:after="0" w:line="240" w:lineRule="auto"/>
        <w:rPr>
          <w:szCs w:val="18"/>
        </w:rPr>
      </w:pPr>
      <w:r>
        <w:rPr>
          <w:szCs w:val="18"/>
        </w:rPr>
        <w:t>1</w:t>
      </w:r>
      <w:r w:rsidR="001C4E97">
        <w:rPr>
          <w:szCs w:val="18"/>
        </w:rPr>
        <w:t xml:space="preserve"> </w:t>
      </w:r>
      <w:r>
        <w:rPr>
          <w:szCs w:val="18"/>
        </w:rPr>
        <w:t>x 4 port 10</w:t>
      </w:r>
      <w:r w:rsidR="007109C4">
        <w:rPr>
          <w:szCs w:val="18"/>
        </w:rPr>
        <w:t xml:space="preserve"> </w:t>
      </w:r>
      <w:r>
        <w:rPr>
          <w:szCs w:val="18"/>
        </w:rPr>
        <w:t>Gigabit network module</w:t>
      </w:r>
    </w:p>
    <w:p w14:paraId="53704A8B" w14:textId="77C7DA52" w:rsidR="001C4E97" w:rsidRDefault="001C4E97" w:rsidP="00D23140">
      <w:pPr>
        <w:pStyle w:val="ListParagraph"/>
        <w:numPr>
          <w:ilvl w:val="0"/>
          <w:numId w:val="4"/>
        </w:numPr>
        <w:spacing w:after="0" w:line="240" w:lineRule="auto"/>
        <w:rPr>
          <w:szCs w:val="18"/>
        </w:rPr>
      </w:pPr>
      <w:r>
        <w:rPr>
          <w:szCs w:val="18"/>
        </w:rPr>
        <w:t>2 SFP+ modules</w:t>
      </w:r>
    </w:p>
    <w:p w14:paraId="7B9D16DA" w14:textId="13E4E20D" w:rsidR="00010309" w:rsidRDefault="00954EDE" w:rsidP="00D23140">
      <w:pPr>
        <w:pStyle w:val="ListParagraph"/>
        <w:numPr>
          <w:ilvl w:val="0"/>
          <w:numId w:val="4"/>
        </w:numPr>
        <w:spacing w:after="0" w:line="240" w:lineRule="auto"/>
        <w:rPr>
          <w:szCs w:val="18"/>
        </w:rPr>
      </w:pPr>
      <w:r>
        <w:rPr>
          <w:szCs w:val="18"/>
        </w:rPr>
        <w:t>Stacking cables and kit for</w:t>
      </w:r>
      <w:r w:rsidR="00C26F5E">
        <w:rPr>
          <w:szCs w:val="18"/>
        </w:rPr>
        <w:t xml:space="preserve"> power</w:t>
      </w:r>
      <w:r w:rsidR="005C280D">
        <w:rPr>
          <w:szCs w:val="18"/>
        </w:rPr>
        <w:t xml:space="preserve"> and cluster configuration</w:t>
      </w:r>
    </w:p>
    <w:p w14:paraId="4AEC245C" w14:textId="77777777" w:rsidR="00BD0568" w:rsidRPr="00642AD6" w:rsidRDefault="00BD0568" w:rsidP="00D23140">
      <w:pPr>
        <w:pStyle w:val="ListParagraph"/>
        <w:numPr>
          <w:ilvl w:val="0"/>
          <w:numId w:val="4"/>
        </w:numPr>
        <w:spacing w:after="0" w:line="240" w:lineRule="auto"/>
        <w:textAlignment w:val="baseline"/>
        <w:rPr>
          <w:rFonts w:eastAsia="Times New Roman"/>
          <w:szCs w:val="20"/>
        </w:rPr>
      </w:pPr>
      <w:r>
        <w:rPr>
          <w:szCs w:val="18"/>
        </w:rPr>
        <w:t>Minimum manufacturer 3-year warranty</w:t>
      </w:r>
    </w:p>
    <w:p w14:paraId="2841E97B" w14:textId="3007DE33" w:rsidR="00395785" w:rsidRDefault="00395785" w:rsidP="006A3F4B">
      <w:pPr>
        <w:spacing w:after="0" w:line="240" w:lineRule="auto"/>
        <w:textAlignment w:val="baseline"/>
        <w:rPr>
          <w:rFonts w:ascii="Segoe UI" w:eastAsia="Times New Roman" w:hAnsi="Segoe UI" w:cs="Segoe UI"/>
          <w:sz w:val="18"/>
          <w:szCs w:val="18"/>
        </w:rPr>
      </w:pPr>
    </w:p>
    <w:p w14:paraId="06B476AA" w14:textId="586A8F77" w:rsidR="007109C4" w:rsidRDefault="007109C4" w:rsidP="007109C4">
      <w:pPr>
        <w:spacing w:after="0" w:line="240" w:lineRule="auto"/>
        <w:textAlignment w:val="baseline"/>
        <w:rPr>
          <w:rFonts w:eastAsia="Calibri"/>
          <w:b/>
          <w:bCs/>
          <w:szCs w:val="20"/>
          <w:u w:val="single"/>
        </w:rPr>
      </w:pPr>
      <w:r>
        <w:rPr>
          <w:rFonts w:eastAsia="Calibri"/>
          <w:b/>
          <w:bCs/>
          <w:szCs w:val="20"/>
          <w:u w:val="single"/>
        </w:rPr>
        <w:t>Quantity (Section B):</w:t>
      </w:r>
    </w:p>
    <w:p w14:paraId="121705AB" w14:textId="18412B1E" w:rsidR="004B6F2C" w:rsidRDefault="004B6F2C" w:rsidP="006A3F4B">
      <w:pPr>
        <w:spacing w:after="0" w:line="240" w:lineRule="auto"/>
        <w:textAlignment w:val="baseline"/>
        <w:rPr>
          <w:rFonts w:ascii="Segoe UI" w:eastAsia="Times New Roman" w:hAnsi="Segoe UI" w:cs="Segoe UI"/>
          <w:sz w:val="18"/>
          <w:szCs w:val="18"/>
        </w:rPr>
      </w:pPr>
    </w:p>
    <w:tbl>
      <w:tblPr>
        <w:tblStyle w:val="TableGrid"/>
        <w:tblW w:w="1980" w:type="dxa"/>
        <w:tblLook w:val="04A0" w:firstRow="1" w:lastRow="0" w:firstColumn="1" w:lastColumn="0" w:noHBand="0" w:noVBand="1"/>
      </w:tblPr>
      <w:tblGrid>
        <w:gridCol w:w="1980"/>
      </w:tblGrid>
      <w:tr w:rsidR="000F58F4" w14:paraId="1AD9769B" w14:textId="77777777" w:rsidTr="000F58F4">
        <w:tc>
          <w:tcPr>
            <w:tcW w:w="1980" w:type="dxa"/>
          </w:tcPr>
          <w:p w14:paraId="0A94E4C6" w14:textId="6FAFC44D" w:rsidR="000F58F4" w:rsidRPr="00877A43" w:rsidRDefault="000F58F4" w:rsidP="00877A43">
            <w:pPr>
              <w:jc w:val="center"/>
              <w:textAlignment w:val="baseline"/>
              <w:rPr>
                <w:rFonts w:eastAsia="Calibri"/>
                <w:b/>
                <w:bCs/>
                <w:szCs w:val="20"/>
              </w:rPr>
            </w:pPr>
            <w:r>
              <w:rPr>
                <w:rFonts w:eastAsia="Calibri"/>
                <w:b/>
                <w:bCs/>
                <w:szCs w:val="20"/>
              </w:rPr>
              <w:t>Requested Switch Quantity</w:t>
            </w:r>
          </w:p>
        </w:tc>
      </w:tr>
      <w:tr w:rsidR="000F58F4" w14:paraId="29849E54" w14:textId="77777777" w:rsidTr="000F58F4">
        <w:tc>
          <w:tcPr>
            <w:tcW w:w="1980" w:type="dxa"/>
          </w:tcPr>
          <w:p w14:paraId="066646C9" w14:textId="6B3F4995" w:rsidR="000F58F4" w:rsidRDefault="000F58F4" w:rsidP="004B6F2C">
            <w:pPr>
              <w:jc w:val="center"/>
              <w:textAlignment w:val="baseline"/>
              <w:rPr>
                <w:rFonts w:eastAsia="Calibri"/>
              </w:rPr>
            </w:pPr>
            <w:r w:rsidRPr="5DF605F6">
              <w:rPr>
                <w:rFonts w:eastAsia="Calibri"/>
              </w:rPr>
              <w:t>44</w:t>
            </w:r>
          </w:p>
        </w:tc>
      </w:tr>
    </w:tbl>
    <w:p w14:paraId="16F4CEE0" w14:textId="77777777" w:rsidR="004C24F3" w:rsidRDefault="004C24F3" w:rsidP="00DE2147">
      <w:pPr>
        <w:pStyle w:val="Heading1"/>
      </w:pPr>
    </w:p>
    <w:p w14:paraId="4FC15373" w14:textId="77777777" w:rsidR="004C24F3" w:rsidRDefault="004C24F3">
      <w:pPr>
        <w:rPr>
          <w:rFonts w:asciiTheme="majorHAnsi" w:eastAsiaTheme="majorEastAsia" w:hAnsiTheme="majorHAnsi" w:cstheme="majorBidi"/>
          <w:color w:val="2F5496" w:themeColor="accent1" w:themeShade="BF"/>
          <w:sz w:val="32"/>
          <w:szCs w:val="32"/>
        </w:rPr>
      </w:pPr>
      <w:r>
        <w:br w:type="page"/>
      </w:r>
    </w:p>
    <w:p w14:paraId="12B86C93" w14:textId="48B12ABC" w:rsidR="00DE2147" w:rsidRDefault="00DE2147" w:rsidP="00DE2147">
      <w:pPr>
        <w:pStyle w:val="Heading1"/>
      </w:pPr>
      <w:r>
        <w:lastRenderedPageBreak/>
        <w:t>Section C: Uninterruptible Power Supply (UPS)</w:t>
      </w:r>
    </w:p>
    <w:p w14:paraId="482A0E55" w14:textId="4F89C217" w:rsidR="00DE2147" w:rsidRDefault="00DE2147" w:rsidP="00DE2147">
      <w:pPr>
        <w:spacing w:after="0" w:line="240" w:lineRule="auto"/>
        <w:textAlignment w:val="baseline"/>
        <w:rPr>
          <w:rFonts w:eastAsia="Calibri"/>
          <w:szCs w:val="20"/>
        </w:rPr>
      </w:pPr>
      <w:r>
        <w:rPr>
          <w:rFonts w:eastAsia="Calibri"/>
          <w:b/>
          <w:bCs/>
          <w:szCs w:val="20"/>
          <w:u w:val="single"/>
        </w:rPr>
        <w:t>Overview</w:t>
      </w:r>
      <w:r w:rsidRPr="00395785">
        <w:rPr>
          <w:rFonts w:eastAsia="Calibri"/>
          <w:b/>
          <w:bCs/>
          <w:szCs w:val="20"/>
          <w:u w:val="single"/>
        </w:rPr>
        <w:t xml:space="preserve"> (Section </w:t>
      </w:r>
      <w:r>
        <w:rPr>
          <w:rFonts w:eastAsia="Calibri"/>
          <w:b/>
          <w:bCs/>
          <w:szCs w:val="20"/>
          <w:u w:val="single"/>
        </w:rPr>
        <w:t>C</w:t>
      </w:r>
      <w:r w:rsidRPr="00395785">
        <w:rPr>
          <w:rFonts w:eastAsia="Calibri"/>
          <w:b/>
          <w:bCs/>
          <w:szCs w:val="20"/>
          <w:u w:val="single"/>
        </w:rPr>
        <w:t>):</w:t>
      </w:r>
      <w:r w:rsidRPr="00667B35">
        <w:rPr>
          <w:rFonts w:eastAsia="Calibri"/>
          <w:szCs w:val="20"/>
        </w:rPr>
        <w:t xml:space="preserve"> </w:t>
      </w:r>
    </w:p>
    <w:p w14:paraId="7C2FD557" w14:textId="77777777" w:rsidR="000F58F4" w:rsidRPr="009F15CA" w:rsidRDefault="00DE2147" w:rsidP="000F58F4">
      <w:pPr>
        <w:spacing w:after="0" w:line="240" w:lineRule="auto"/>
        <w:textAlignment w:val="baseline"/>
        <w:rPr>
          <w:rFonts w:eastAsia="Calibri"/>
          <w:szCs w:val="20"/>
        </w:rPr>
      </w:pPr>
      <w:r w:rsidRPr="009F15CA">
        <w:rPr>
          <w:rFonts w:eastAsia="Calibri"/>
          <w:szCs w:val="20"/>
        </w:rPr>
        <w:t>The expectation is to have all equipment shipped to a single location</w:t>
      </w:r>
      <w:r>
        <w:rPr>
          <w:rFonts w:eastAsia="Calibri"/>
          <w:szCs w:val="20"/>
        </w:rPr>
        <w:t xml:space="preserve">. </w:t>
      </w:r>
      <w:r w:rsidR="000F58F4">
        <w:rPr>
          <w:rFonts w:eastAsia="Calibri"/>
          <w:szCs w:val="20"/>
        </w:rPr>
        <w:t xml:space="preserve">Pricing for this section should be for drop/ship of equipment only. </w:t>
      </w:r>
    </w:p>
    <w:p w14:paraId="10749EEF" w14:textId="5218656A" w:rsidR="00DE2147" w:rsidRDefault="00DE2147" w:rsidP="00DE2147">
      <w:pPr>
        <w:spacing w:after="0" w:line="240" w:lineRule="auto"/>
        <w:textAlignment w:val="baseline"/>
        <w:rPr>
          <w:rFonts w:eastAsia="Calibri"/>
          <w:szCs w:val="20"/>
        </w:rPr>
      </w:pPr>
    </w:p>
    <w:p w14:paraId="5BC6E4A3" w14:textId="799690B4" w:rsidR="00DE2147" w:rsidRDefault="00DE2147" w:rsidP="00DE2147">
      <w:pPr>
        <w:spacing w:after="0" w:line="240" w:lineRule="auto"/>
        <w:textAlignment w:val="baseline"/>
        <w:rPr>
          <w:rFonts w:eastAsia="Calibri"/>
          <w:b/>
          <w:bCs/>
          <w:szCs w:val="20"/>
          <w:u w:val="single"/>
        </w:rPr>
      </w:pPr>
      <w:r>
        <w:rPr>
          <w:rFonts w:eastAsia="Calibri"/>
          <w:b/>
          <w:bCs/>
          <w:szCs w:val="20"/>
          <w:u w:val="single"/>
        </w:rPr>
        <w:t xml:space="preserve">Technical </w:t>
      </w:r>
      <w:r w:rsidRPr="00F806B2">
        <w:rPr>
          <w:rFonts w:eastAsia="Calibri"/>
          <w:b/>
          <w:bCs/>
          <w:szCs w:val="20"/>
          <w:u w:val="single"/>
        </w:rPr>
        <w:t xml:space="preserve">Requirements by Campus (Section </w:t>
      </w:r>
      <w:r>
        <w:rPr>
          <w:rFonts w:eastAsia="Calibri"/>
          <w:b/>
          <w:bCs/>
          <w:szCs w:val="20"/>
          <w:u w:val="single"/>
        </w:rPr>
        <w:t>C</w:t>
      </w:r>
      <w:r w:rsidRPr="00F806B2">
        <w:rPr>
          <w:rFonts w:eastAsia="Calibri"/>
          <w:b/>
          <w:bCs/>
          <w:szCs w:val="20"/>
          <w:u w:val="single"/>
        </w:rPr>
        <w:t>):</w:t>
      </w:r>
    </w:p>
    <w:p w14:paraId="203A3FEE" w14:textId="77777777" w:rsidR="000F58F4" w:rsidRPr="00F806B2" w:rsidRDefault="000F58F4" w:rsidP="00DE2147">
      <w:pPr>
        <w:spacing w:after="0" w:line="240" w:lineRule="auto"/>
        <w:textAlignment w:val="baseline"/>
        <w:rPr>
          <w:rFonts w:eastAsia="Calibri"/>
          <w:b/>
          <w:bCs/>
          <w:szCs w:val="20"/>
          <w:u w:val="single"/>
        </w:rPr>
      </w:pPr>
    </w:p>
    <w:p w14:paraId="783E29BD" w14:textId="698A9836" w:rsidR="00DE2147" w:rsidRPr="00DE2147" w:rsidRDefault="00DE2147" w:rsidP="00DE2147">
      <w:pPr>
        <w:pStyle w:val="ListParagraph"/>
        <w:numPr>
          <w:ilvl w:val="0"/>
          <w:numId w:val="7"/>
        </w:numPr>
        <w:spacing w:after="0" w:line="240" w:lineRule="auto"/>
        <w:ind w:left="0"/>
        <w:textAlignment w:val="baseline"/>
        <w:rPr>
          <w:rFonts w:eastAsia="Calibri"/>
          <w:b/>
          <w:bCs/>
          <w:szCs w:val="20"/>
        </w:rPr>
      </w:pPr>
      <w:r w:rsidRPr="00DE2147">
        <w:rPr>
          <w:rFonts w:eastAsia="Calibri"/>
          <w:b/>
          <w:bCs/>
          <w:szCs w:val="20"/>
        </w:rPr>
        <w:t xml:space="preserve">UPS Requirements: </w:t>
      </w:r>
    </w:p>
    <w:p w14:paraId="03D4206A" w14:textId="09815426" w:rsidR="00DE2147" w:rsidRPr="00F806B2" w:rsidRDefault="00DE2147" w:rsidP="00D23140">
      <w:pPr>
        <w:pStyle w:val="ListParagraph"/>
        <w:numPr>
          <w:ilvl w:val="0"/>
          <w:numId w:val="1"/>
        </w:numPr>
        <w:spacing w:after="0" w:line="240" w:lineRule="auto"/>
        <w:textAlignment w:val="baseline"/>
        <w:rPr>
          <w:rFonts w:eastAsiaTheme="minorEastAsia"/>
        </w:rPr>
      </w:pPr>
      <w:r w:rsidRPr="271D4127">
        <w:rPr>
          <w:rFonts w:eastAsiaTheme="minorEastAsia"/>
          <w:color w:val="150404"/>
        </w:rPr>
        <w:t>APC Smart-UPS X 3000VA Rack/Tower Extended Run</w:t>
      </w:r>
      <w:r w:rsidRPr="271D4127">
        <w:rPr>
          <w:rFonts w:eastAsia="Calibri"/>
        </w:rPr>
        <w:t xml:space="preserve"> LCD 120V or </w:t>
      </w:r>
      <w:r w:rsidR="000F58F4">
        <w:rPr>
          <w:rFonts w:eastAsia="Calibri"/>
        </w:rPr>
        <w:t>e</w:t>
      </w:r>
      <w:r w:rsidRPr="271D4127">
        <w:rPr>
          <w:rFonts w:eastAsia="Calibri"/>
        </w:rPr>
        <w:t>quivalent</w:t>
      </w:r>
    </w:p>
    <w:p w14:paraId="028789D4" w14:textId="55C1124D" w:rsidR="004C24F3" w:rsidRPr="004C24F3" w:rsidRDefault="004C24F3" w:rsidP="00D23140">
      <w:pPr>
        <w:pStyle w:val="ListParagraph"/>
        <w:numPr>
          <w:ilvl w:val="0"/>
          <w:numId w:val="1"/>
        </w:numPr>
        <w:spacing w:after="0" w:line="240" w:lineRule="auto"/>
        <w:textAlignment w:val="baseline"/>
        <w:rPr>
          <w:rFonts w:eastAsia="Calibri"/>
          <w:szCs w:val="20"/>
        </w:rPr>
      </w:pPr>
      <w:r>
        <w:t>Each campus has at least 2 IT closets labeled MDF (Main Distributing Frame) &amp; IDF (Intermediate Distributing Frame) depending on distance and building layout</w:t>
      </w:r>
    </w:p>
    <w:p w14:paraId="2F83DA5C" w14:textId="14FE802A" w:rsidR="00DE2147" w:rsidRDefault="00DE2147" w:rsidP="00D23140">
      <w:pPr>
        <w:pStyle w:val="ListParagraph"/>
        <w:numPr>
          <w:ilvl w:val="0"/>
          <w:numId w:val="1"/>
        </w:numPr>
        <w:spacing w:after="0" w:line="240" w:lineRule="auto"/>
        <w:textAlignment w:val="baseline"/>
        <w:rPr>
          <w:rFonts w:eastAsia="Calibri"/>
          <w:szCs w:val="20"/>
        </w:rPr>
      </w:pPr>
      <w:r w:rsidRPr="00F806B2">
        <w:rPr>
          <w:rFonts w:eastAsia="Calibri"/>
          <w:szCs w:val="20"/>
        </w:rPr>
        <w:t>Maximum</w:t>
      </w:r>
      <w:r w:rsidRPr="003B6A0F">
        <w:rPr>
          <w:rFonts w:eastAsia="Calibri"/>
          <w:szCs w:val="20"/>
        </w:rPr>
        <w:t xml:space="preserve"> Output Capacity: 2700 Watts </w:t>
      </w:r>
    </w:p>
    <w:p w14:paraId="705CBF61" w14:textId="77777777" w:rsidR="00DE2147" w:rsidRPr="003B6A0F" w:rsidRDefault="00DE2147" w:rsidP="00D23140">
      <w:pPr>
        <w:pStyle w:val="ListParagraph"/>
        <w:numPr>
          <w:ilvl w:val="0"/>
          <w:numId w:val="1"/>
        </w:numPr>
        <w:spacing w:after="0" w:line="240" w:lineRule="auto"/>
        <w:textAlignment w:val="baseline"/>
        <w:rPr>
          <w:rFonts w:eastAsia="Calibri"/>
          <w:szCs w:val="20"/>
        </w:rPr>
      </w:pPr>
      <w:r w:rsidRPr="003B6A0F">
        <w:rPr>
          <w:rFonts w:eastAsia="Calibri"/>
          <w:szCs w:val="20"/>
        </w:rPr>
        <w:t>Nominal Output Voltage: 230 Volts </w:t>
      </w:r>
    </w:p>
    <w:p w14:paraId="3126E2C7" w14:textId="77777777" w:rsidR="00DE2147" w:rsidRPr="00AB0846" w:rsidRDefault="00DE2147" w:rsidP="00D23140">
      <w:pPr>
        <w:pStyle w:val="ListParagraph"/>
        <w:numPr>
          <w:ilvl w:val="0"/>
          <w:numId w:val="1"/>
        </w:numPr>
        <w:spacing w:after="0" w:line="240" w:lineRule="auto"/>
        <w:textAlignment w:val="baseline"/>
        <w:rPr>
          <w:rFonts w:eastAsia="Calibri"/>
          <w:szCs w:val="20"/>
        </w:rPr>
      </w:pPr>
      <w:r w:rsidRPr="00AB0846">
        <w:rPr>
          <w:rFonts w:eastAsia="Calibri"/>
          <w:szCs w:val="20"/>
        </w:rPr>
        <w:t>Efficiency at Full Load: 98% </w:t>
      </w:r>
    </w:p>
    <w:p w14:paraId="3BD6AD8E" w14:textId="77777777" w:rsidR="00DE2147" w:rsidRPr="00AB0846" w:rsidRDefault="00DE2147" w:rsidP="00D23140">
      <w:pPr>
        <w:pStyle w:val="ListParagraph"/>
        <w:numPr>
          <w:ilvl w:val="0"/>
          <w:numId w:val="1"/>
        </w:numPr>
        <w:spacing w:after="0" w:line="240" w:lineRule="auto"/>
        <w:textAlignment w:val="baseline"/>
        <w:rPr>
          <w:rFonts w:eastAsia="Calibri"/>
          <w:szCs w:val="20"/>
        </w:rPr>
      </w:pPr>
      <w:r w:rsidRPr="00AB0846">
        <w:rPr>
          <w:rFonts w:eastAsia="Calibri"/>
          <w:szCs w:val="20"/>
        </w:rPr>
        <w:t>Input Connections: NEMA L5-30P </w:t>
      </w:r>
    </w:p>
    <w:p w14:paraId="35CD0271" w14:textId="77777777" w:rsidR="00DE2147" w:rsidRPr="00AB0846" w:rsidRDefault="00DE2147" w:rsidP="00D23140">
      <w:pPr>
        <w:pStyle w:val="ListParagraph"/>
        <w:numPr>
          <w:ilvl w:val="0"/>
          <w:numId w:val="1"/>
        </w:numPr>
        <w:spacing w:after="0" w:line="240" w:lineRule="auto"/>
        <w:textAlignment w:val="baseline"/>
        <w:rPr>
          <w:rFonts w:eastAsia="Calibri"/>
          <w:szCs w:val="20"/>
        </w:rPr>
      </w:pPr>
      <w:r w:rsidRPr="00AB0846">
        <w:rPr>
          <w:rFonts w:eastAsia="Calibri"/>
          <w:szCs w:val="20"/>
        </w:rPr>
        <w:t>Output Connections: NEMA 5-15/20, L5-30P </w:t>
      </w:r>
    </w:p>
    <w:p w14:paraId="14E38B6F" w14:textId="77777777" w:rsidR="00DE2147" w:rsidRPr="00AB0846" w:rsidRDefault="00DE2147" w:rsidP="00D23140">
      <w:pPr>
        <w:pStyle w:val="ListParagraph"/>
        <w:numPr>
          <w:ilvl w:val="0"/>
          <w:numId w:val="1"/>
        </w:numPr>
        <w:spacing w:after="0" w:line="240" w:lineRule="auto"/>
        <w:textAlignment w:val="baseline"/>
        <w:rPr>
          <w:rFonts w:eastAsia="Calibri"/>
          <w:szCs w:val="20"/>
        </w:rPr>
      </w:pPr>
      <w:r w:rsidRPr="00AB0846">
        <w:rPr>
          <w:rFonts w:eastAsia="Calibri"/>
          <w:szCs w:val="20"/>
        </w:rPr>
        <w:t>Cord length: A minimum of 8 ft. </w:t>
      </w:r>
    </w:p>
    <w:p w14:paraId="7868E7C1" w14:textId="77777777" w:rsidR="00DE2147" w:rsidRPr="00AB0846" w:rsidRDefault="00DE2147" w:rsidP="00D23140">
      <w:pPr>
        <w:pStyle w:val="ListParagraph"/>
        <w:numPr>
          <w:ilvl w:val="0"/>
          <w:numId w:val="1"/>
        </w:numPr>
        <w:spacing w:after="0" w:line="240" w:lineRule="auto"/>
        <w:textAlignment w:val="baseline"/>
        <w:rPr>
          <w:rFonts w:eastAsia="Calibri"/>
          <w:szCs w:val="20"/>
        </w:rPr>
      </w:pPr>
      <w:r w:rsidRPr="00AB0846">
        <w:rPr>
          <w:rFonts w:eastAsia="Calibri"/>
          <w:szCs w:val="20"/>
        </w:rPr>
        <w:t>Battery type: Maintenance-free sealed lead-acid battery. </w:t>
      </w:r>
    </w:p>
    <w:p w14:paraId="6B8FCD6C" w14:textId="77777777" w:rsidR="00DE2147" w:rsidRPr="00AB0846" w:rsidRDefault="00DE2147" w:rsidP="00DE2147">
      <w:pPr>
        <w:spacing w:after="0" w:line="240" w:lineRule="auto"/>
        <w:ind w:left="1800"/>
        <w:textAlignment w:val="baseline"/>
        <w:rPr>
          <w:rFonts w:eastAsia="Calibri"/>
          <w:szCs w:val="20"/>
        </w:rPr>
      </w:pPr>
      <w:r w:rsidRPr="00AB0846">
        <w:rPr>
          <w:rFonts w:eastAsia="Calibri"/>
          <w:szCs w:val="20"/>
        </w:rPr>
        <w:t> </w:t>
      </w:r>
    </w:p>
    <w:p w14:paraId="06C8A13F" w14:textId="77777777" w:rsidR="00DE2147" w:rsidRPr="00DE2147" w:rsidRDefault="00DE2147" w:rsidP="00DE2147">
      <w:pPr>
        <w:pStyle w:val="ListParagraph"/>
        <w:numPr>
          <w:ilvl w:val="0"/>
          <w:numId w:val="7"/>
        </w:numPr>
        <w:spacing w:after="0" w:line="240" w:lineRule="auto"/>
        <w:ind w:left="0"/>
        <w:textAlignment w:val="baseline"/>
        <w:rPr>
          <w:rFonts w:eastAsia="Calibri"/>
          <w:b/>
          <w:bCs/>
          <w:szCs w:val="20"/>
        </w:rPr>
      </w:pPr>
      <w:r w:rsidRPr="00DE2147">
        <w:rPr>
          <w:rFonts w:eastAsia="Calibri"/>
          <w:b/>
          <w:bCs/>
          <w:szCs w:val="20"/>
        </w:rPr>
        <w:t>PDU Requirements:</w:t>
      </w:r>
    </w:p>
    <w:p w14:paraId="59DEAED9" w14:textId="4D6AA416" w:rsidR="00DE2147" w:rsidRPr="00642AD6" w:rsidRDefault="00DE2147" w:rsidP="00D23140">
      <w:pPr>
        <w:pStyle w:val="ListParagraph"/>
        <w:numPr>
          <w:ilvl w:val="0"/>
          <w:numId w:val="2"/>
        </w:numPr>
        <w:spacing w:after="0" w:line="240" w:lineRule="auto"/>
        <w:textAlignment w:val="baseline"/>
        <w:rPr>
          <w:rFonts w:eastAsiaTheme="minorEastAsia"/>
        </w:rPr>
      </w:pPr>
      <w:r w:rsidRPr="271D4127">
        <w:rPr>
          <w:rFonts w:eastAsia="Calibri"/>
        </w:rPr>
        <w:t xml:space="preserve">Emerson MPHB2403 or </w:t>
      </w:r>
      <w:r w:rsidR="00F62318">
        <w:rPr>
          <w:rFonts w:eastAsia="Calibri"/>
        </w:rPr>
        <w:t>e</w:t>
      </w:r>
      <w:r w:rsidRPr="271D4127">
        <w:rPr>
          <w:rFonts w:eastAsia="Calibri"/>
        </w:rPr>
        <w:t>quivalent</w:t>
      </w:r>
    </w:p>
    <w:p w14:paraId="4EE6A72E" w14:textId="77777777" w:rsidR="00DE2147" w:rsidRPr="003B6A0F" w:rsidRDefault="00DE2147" w:rsidP="00D23140">
      <w:pPr>
        <w:pStyle w:val="ListParagraph"/>
        <w:numPr>
          <w:ilvl w:val="0"/>
          <w:numId w:val="2"/>
        </w:numPr>
        <w:spacing w:after="0" w:line="240" w:lineRule="auto"/>
        <w:textAlignment w:val="baseline"/>
        <w:rPr>
          <w:rFonts w:eastAsia="Calibri"/>
          <w:szCs w:val="20"/>
        </w:rPr>
      </w:pPr>
      <w:r w:rsidRPr="003B6A0F">
        <w:rPr>
          <w:rFonts w:eastAsia="Calibri"/>
          <w:szCs w:val="20"/>
        </w:rPr>
        <w:t>MDF/IDF Location/Estimated quantity = 2 per campus </w:t>
      </w:r>
    </w:p>
    <w:p w14:paraId="01A85C38" w14:textId="77777777" w:rsidR="00DE2147" w:rsidRPr="00AB0846" w:rsidRDefault="00DE2147" w:rsidP="00D23140">
      <w:pPr>
        <w:pStyle w:val="ListParagraph"/>
        <w:numPr>
          <w:ilvl w:val="0"/>
          <w:numId w:val="1"/>
        </w:numPr>
        <w:spacing w:after="0" w:line="240" w:lineRule="auto"/>
        <w:textAlignment w:val="baseline"/>
        <w:rPr>
          <w:rFonts w:eastAsia="Calibri"/>
          <w:szCs w:val="20"/>
        </w:rPr>
      </w:pPr>
      <w:r w:rsidRPr="00AB0846">
        <w:rPr>
          <w:rFonts w:eastAsia="Calibri"/>
          <w:szCs w:val="20"/>
        </w:rPr>
        <w:t>Metered single phase 30A 120V 1U horizontal rackmount </w:t>
      </w:r>
    </w:p>
    <w:p w14:paraId="32E66EEA" w14:textId="77777777" w:rsidR="00DE2147" w:rsidRPr="00AB0846" w:rsidRDefault="00DE2147" w:rsidP="00D23140">
      <w:pPr>
        <w:pStyle w:val="ListParagraph"/>
        <w:numPr>
          <w:ilvl w:val="0"/>
          <w:numId w:val="1"/>
        </w:numPr>
        <w:spacing w:after="0" w:line="240" w:lineRule="auto"/>
        <w:textAlignment w:val="baseline"/>
        <w:rPr>
          <w:rFonts w:eastAsia="Calibri"/>
          <w:szCs w:val="20"/>
        </w:rPr>
      </w:pPr>
      <w:r w:rsidRPr="00AB0846">
        <w:rPr>
          <w:rFonts w:eastAsia="Calibri"/>
          <w:szCs w:val="20"/>
        </w:rPr>
        <w:t>Input Connection: NEMA L5-30P </w:t>
      </w:r>
    </w:p>
    <w:p w14:paraId="4D39E50B" w14:textId="77777777" w:rsidR="00DE2147" w:rsidRDefault="00DE2147" w:rsidP="00D23140">
      <w:pPr>
        <w:pStyle w:val="ListParagraph"/>
        <w:numPr>
          <w:ilvl w:val="0"/>
          <w:numId w:val="1"/>
        </w:numPr>
        <w:spacing w:after="0" w:line="240" w:lineRule="auto"/>
        <w:textAlignment w:val="baseline"/>
        <w:rPr>
          <w:rFonts w:eastAsia="Calibri"/>
          <w:szCs w:val="20"/>
        </w:rPr>
      </w:pPr>
      <w:r w:rsidRPr="00AB0846">
        <w:rPr>
          <w:rFonts w:eastAsia="Calibri"/>
          <w:szCs w:val="20"/>
        </w:rPr>
        <w:t>Output Connections: 12 NEMA 5-15/20R </w:t>
      </w:r>
    </w:p>
    <w:p w14:paraId="4114BAC3" w14:textId="77777777" w:rsidR="00DE2147" w:rsidRPr="00AB0846" w:rsidRDefault="00DE2147" w:rsidP="00D23140">
      <w:pPr>
        <w:pStyle w:val="ListParagraph"/>
        <w:numPr>
          <w:ilvl w:val="0"/>
          <w:numId w:val="1"/>
        </w:numPr>
        <w:spacing w:after="0" w:line="240" w:lineRule="auto"/>
        <w:textAlignment w:val="baseline"/>
        <w:rPr>
          <w:rFonts w:eastAsia="Calibri"/>
          <w:szCs w:val="20"/>
        </w:rPr>
      </w:pPr>
      <w:r w:rsidRPr="00AB0846">
        <w:rPr>
          <w:rFonts w:eastAsia="Calibri"/>
          <w:szCs w:val="20"/>
        </w:rPr>
        <w:t xml:space="preserve">Rack Mountable, Size: </w:t>
      </w:r>
      <w:r>
        <w:rPr>
          <w:rFonts w:eastAsia="Calibri"/>
          <w:szCs w:val="20"/>
        </w:rPr>
        <w:t>1</w:t>
      </w:r>
      <w:r w:rsidRPr="00AB0846">
        <w:rPr>
          <w:rFonts w:eastAsia="Calibri"/>
          <w:szCs w:val="20"/>
        </w:rPr>
        <w:t>U</w:t>
      </w:r>
    </w:p>
    <w:p w14:paraId="534DB23D" w14:textId="77777777" w:rsidR="00DE2147" w:rsidRPr="0099109B" w:rsidRDefault="00DE2147" w:rsidP="00DE2147">
      <w:pPr>
        <w:spacing w:after="0" w:line="240" w:lineRule="auto"/>
        <w:textAlignment w:val="baseline"/>
        <w:rPr>
          <w:rFonts w:eastAsia="Calibri"/>
          <w:szCs w:val="20"/>
        </w:rPr>
      </w:pPr>
    </w:p>
    <w:tbl>
      <w:tblPr>
        <w:tblStyle w:val="TableGrid"/>
        <w:tblW w:w="0" w:type="auto"/>
        <w:tblLook w:val="04A0" w:firstRow="1" w:lastRow="0" w:firstColumn="1" w:lastColumn="0" w:noHBand="0" w:noVBand="1"/>
      </w:tblPr>
      <w:tblGrid>
        <w:gridCol w:w="1735"/>
        <w:gridCol w:w="1735"/>
      </w:tblGrid>
      <w:tr w:rsidR="00F62318" w14:paraId="6C35A4C2" w14:textId="77777777" w:rsidTr="009D097C">
        <w:trPr>
          <w:trHeight w:val="319"/>
        </w:trPr>
        <w:tc>
          <w:tcPr>
            <w:tcW w:w="1735" w:type="dxa"/>
          </w:tcPr>
          <w:p w14:paraId="57B817B3" w14:textId="3439EB16" w:rsidR="00F62318" w:rsidRDefault="00F62318" w:rsidP="009D097C">
            <w:pPr>
              <w:jc w:val="center"/>
              <w:textAlignment w:val="baseline"/>
              <w:rPr>
                <w:rFonts w:eastAsia="Calibri"/>
                <w:b/>
                <w:bCs/>
                <w:szCs w:val="20"/>
              </w:rPr>
            </w:pPr>
            <w:r>
              <w:rPr>
                <w:rFonts w:eastAsia="Calibri"/>
                <w:b/>
                <w:bCs/>
                <w:szCs w:val="20"/>
              </w:rPr>
              <w:t>Requested UPS</w:t>
            </w:r>
          </w:p>
          <w:p w14:paraId="4C72088A" w14:textId="77777777" w:rsidR="00F62318" w:rsidRPr="00D806CF" w:rsidRDefault="00F62318" w:rsidP="009D097C">
            <w:pPr>
              <w:jc w:val="center"/>
              <w:textAlignment w:val="baseline"/>
              <w:rPr>
                <w:rFonts w:eastAsia="Calibri"/>
                <w:b/>
                <w:bCs/>
                <w:szCs w:val="20"/>
              </w:rPr>
            </w:pPr>
            <w:r>
              <w:rPr>
                <w:rFonts w:eastAsia="Calibri"/>
                <w:b/>
                <w:bCs/>
                <w:szCs w:val="20"/>
              </w:rPr>
              <w:t xml:space="preserve"> Quantity</w:t>
            </w:r>
          </w:p>
        </w:tc>
        <w:tc>
          <w:tcPr>
            <w:tcW w:w="1735" w:type="dxa"/>
          </w:tcPr>
          <w:p w14:paraId="4DBE8028" w14:textId="391EE1E0" w:rsidR="00F62318" w:rsidRDefault="00F62318" w:rsidP="009D097C">
            <w:pPr>
              <w:jc w:val="center"/>
              <w:textAlignment w:val="baseline"/>
              <w:rPr>
                <w:rFonts w:eastAsia="Calibri"/>
                <w:b/>
                <w:bCs/>
                <w:szCs w:val="20"/>
              </w:rPr>
            </w:pPr>
            <w:r>
              <w:rPr>
                <w:rFonts w:eastAsia="Calibri"/>
                <w:b/>
                <w:bCs/>
                <w:szCs w:val="20"/>
              </w:rPr>
              <w:t>Requested PDU</w:t>
            </w:r>
          </w:p>
          <w:p w14:paraId="20475932" w14:textId="77777777" w:rsidR="00F62318" w:rsidRDefault="00F62318" w:rsidP="009D097C">
            <w:pPr>
              <w:jc w:val="center"/>
              <w:textAlignment w:val="baseline"/>
              <w:rPr>
                <w:rFonts w:eastAsia="Calibri"/>
                <w:b/>
                <w:bCs/>
                <w:szCs w:val="20"/>
              </w:rPr>
            </w:pPr>
            <w:r>
              <w:rPr>
                <w:rFonts w:eastAsia="Calibri"/>
                <w:b/>
                <w:bCs/>
                <w:szCs w:val="20"/>
              </w:rPr>
              <w:t>Quantity</w:t>
            </w:r>
          </w:p>
        </w:tc>
      </w:tr>
      <w:tr w:rsidR="00F62318" w14:paraId="704568EC" w14:textId="77777777" w:rsidTr="009D097C">
        <w:trPr>
          <w:trHeight w:val="319"/>
        </w:trPr>
        <w:tc>
          <w:tcPr>
            <w:tcW w:w="1735" w:type="dxa"/>
          </w:tcPr>
          <w:p w14:paraId="23309FB0" w14:textId="77777777" w:rsidR="00F62318" w:rsidRDefault="00F62318" w:rsidP="009D097C">
            <w:pPr>
              <w:jc w:val="center"/>
              <w:textAlignment w:val="baseline"/>
              <w:rPr>
                <w:rFonts w:eastAsia="Calibri"/>
                <w:szCs w:val="20"/>
              </w:rPr>
            </w:pPr>
            <w:r>
              <w:rPr>
                <w:rFonts w:eastAsia="Calibri"/>
                <w:szCs w:val="20"/>
              </w:rPr>
              <w:t>16</w:t>
            </w:r>
          </w:p>
        </w:tc>
        <w:tc>
          <w:tcPr>
            <w:tcW w:w="1735" w:type="dxa"/>
          </w:tcPr>
          <w:p w14:paraId="1B6AEE51" w14:textId="77777777" w:rsidR="00F62318" w:rsidRDefault="00F62318" w:rsidP="009D097C">
            <w:pPr>
              <w:jc w:val="center"/>
              <w:textAlignment w:val="baseline"/>
              <w:rPr>
                <w:rFonts w:eastAsia="Calibri"/>
                <w:szCs w:val="20"/>
              </w:rPr>
            </w:pPr>
            <w:r>
              <w:rPr>
                <w:rFonts w:eastAsia="Calibri"/>
                <w:szCs w:val="20"/>
              </w:rPr>
              <w:t>16</w:t>
            </w:r>
          </w:p>
        </w:tc>
      </w:tr>
    </w:tbl>
    <w:p w14:paraId="31D71B39" w14:textId="77777777" w:rsidR="00DE2147" w:rsidRDefault="00DE2147" w:rsidP="00DE2147"/>
    <w:p w14:paraId="337D7CD8" w14:textId="77777777" w:rsidR="004C24F3" w:rsidRDefault="004C24F3">
      <w:pPr>
        <w:rPr>
          <w:rFonts w:asciiTheme="majorHAnsi" w:eastAsiaTheme="majorEastAsia" w:hAnsiTheme="majorHAnsi" w:cstheme="majorBidi"/>
          <w:color w:val="2F5496" w:themeColor="accent1" w:themeShade="BF"/>
          <w:sz w:val="32"/>
          <w:szCs w:val="32"/>
        </w:rPr>
      </w:pPr>
      <w:r>
        <w:br w:type="page"/>
      </w:r>
    </w:p>
    <w:p w14:paraId="139E821F" w14:textId="46AB44DC" w:rsidR="00395785" w:rsidRDefault="00395785" w:rsidP="00395785">
      <w:pPr>
        <w:pStyle w:val="Heading1"/>
      </w:pPr>
      <w:r w:rsidRPr="006A3F4B">
        <w:lastRenderedPageBreak/>
        <w:t xml:space="preserve">Section </w:t>
      </w:r>
      <w:r w:rsidR="007210E7">
        <w:t>D</w:t>
      </w:r>
      <w:r w:rsidRPr="006A3F4B">
        <w:t xml:space="preserve">: </w:t>
      </w:r>
      <w:r>
        <w:t xml:space="preserve">Cabling and </w:t>
      </w:r>
      <w:r w:rsidR="00F62318">
        <w:t>Professional Services (Installation)</w:t>
      </w:r>
    </w:p>
    <w:p w14:paraId="3A68D600" w14:textId="6B2C5763" w:rsidR="007210E7" w:rsidRDefault="007210E7" w:rsidP="007210E7">
      <w:pPr>
        <w:spacing w:after="0" w:line="240" w:lineRule="auto"/>
        <w:textAlignment w:val="baseline"/>
        <w:rPr>
          <w:rFonts w:eastAsia="Calibri"/>
          <w:szCs w:val="20"/>
        </w:rPr>
      </w:pPr>
      <w:r>
        <w:rPr>
          <w:rFonts w:eastAsia="Calibri"/>
          <w:b/>
          <w:bCs/>
          <w:szCs w:val="20"/>
          <w:u w:val="single"/>
        </w:rPr>
        <w:t>Overview</w:t>
      </w:r>
      <w:r w:rsidRPr="00395785">
        <w:rPr>
          <w:rFonts w:eastAsia="Calibri"/>
          <w:b/>
          <w:bCs/>
          <w:szCs w:val="20"/>
          <w:u w:val="single"/>
        </w:rPr>
        <w:t xml:space="preserve"> (Section </w:t>
      </w:r>
      <w:r w:rsidR="00026FD6">
        <w:rPr>
          <w:rFonts w:eastAsia="Calibri"/>
          <w:b/>
          <w:bCs/>
          <w:szCs w:val="20"/>
          <w:u w:val="single"/>
        </w:rPr>
        <w:t>D</w:t>
      </w:r>
      <w:r w:rsidRPr="00395785">
        <w:rPr>
          <w:rFonts w:eastAsia="Calibri"/>
          <w:b/>
          <w:bCs/>
          <w:szCs w:val="20"/>
          <w:u w:val="single"/>
        </w:rPr>
        <w:t>):</w:t>
      </w:r>
      <w:r w:rsidRPr="00667B35">
        <w:rPr>
          <w:rFonts w:eastAsia="Calibri"/>
          <w:szCs w:val="20"/>
        </w:rPr>
        <w:t xml:space="preserve"> </w:t>
      </w:r>
    </w:p>
    <w:p w14:paraId="07ED6C85" w14:textId="199A4C9C" w:rsidR="007210E7" w:rsidRDefault="007210E7" w:rsidP="00395785">
      <w:pPr>
        <w:spacing w:after="0" w:line="240" w:lineRule="auto"/>
        <w:textAlignment w:val="baseline"/>
        <w:rPr>
          <w:rFonts w:eastAsia="Calibri"/>
          <w:szCs w:val="20"/>
        </w:rPr>
      </w:pPr>
      <w:r w:rsidRPr="009F15CA">
        <w:rPr>
          <w:rFonts w:eastAsia="Calibri"/>
          <w:szCs w:val="20"/>
        </w:rPr>
        <w:t xml:space="preserve">The expectation is to </w:t>
      </w:r>
      <w:r>
        <w:rPr>
          <w:rFonts w:eastAsia="Calibri"/>
          <w:szCs w:val="20"/>
        </w:rPr>
        <w:t xml:space="preserve">install </w:t>
      </w:r>
      <w:r w:rsidR="00F62318">
        <w:rPr>
          <w:rFonts w:eastAsia="Calibri"/>
          <w:szCs w:val="20"/>
        </w:rPr>
        <w:t xml:space="preserve">the </w:t>
      </w:r>
      <w:r>
        <w:rPr>
          <w:rFonts w:eastAsia="Calibri"/>
          <w:szCs w:val="20"/>
        </w:rPr>
        <w:t>equipment listed</w:t>
      </w:r>
      <w:r w:rsidR="00026FD6">
        <w:rPr>
          <w:rFonts w:eastAsia="Calibri"/>
          <w:szCs w:val="20"/>
        </w:rPr>
        <w:t xml:space="preserve"> </w:t>
      </w:r>
      <w:r>
        <w:rPr>
          <w:rFonts w:eastAsia="Calibri"/>
          <w:szCs w:val="20"/>
        </w:rPr>
        <w:t>in Section A, B, and C</w:t>
      </w:r>
      <w:r w:rsidR="00026FD6">
        <w:rPr>
          <w:rFonts w:eastAsia="Calibri"/>
          <w:szCs w:val="20"/>
        </w:rPr>
        <w:t xml:space="preserve"> as well as </w:t>
      </w:r>
      <w:r w:rsidR="00BA2513">
        <w:rPr>
          <w:rFonts w:eastAsia="Calibri"/>
          <w:szCs w:val="20"/>
        </w:rPr>
        <w:t xml:space="preserve">the </w:t>
      </w:r>
      <w:r w:rsidR="00F62318">
        <w:rPr>
          <w:rFonts w:eastAsia="Calibri"/>
          <w:szCs w:val="20"/>
        </w:rPr>
        <w:t>cabling</w:t>
      </w:r>
      <w:r w:rsidR="004A3227">
        <w:rPr>
          <w:rFonts w:eastAsia="Calibri"/>
          <w:szCs w:val="20"/>
        </w:rPr>
        <w:t xml:space="preserve"> requirements below. </w:t>
      </w:r>
      <w:r w:rsidR="003D73EF">
        <w:rPr>
          <w:rFonts w:eastAsia="Calibri"/>
          <w:szCs w:val="20"/>
        </w:rPr>
        <w:t xml:space="preserve">Pricing for this section should include a price per Cat 6 cable run </w:t>
      </w:r>
      <w:r w:rsidR="003D73EF" w:rsidRPr="003D73EF">
        <w:rPr>
          <w:rFonts w:eastAsia="Calibri"/>
          <w:szCs w:val="20"/>
          <w:u w:val="single"/>
        </w:rPr>
        <w:t>and</w:t>
      </w:r>
      <w:r w:rsidR="003D73EF">
        <w:rPr>
          <w:rFonts w:eastAsia="Calibri"/>
          <w:szCs w:val="20"/>
        </w:rPr>
        <w:t xml:space="preserve"> a price for professional services to install the equipment requested in Sections A, B, and C. </w:t>
      </w:r>
      <w:r w:rsidR="004A3227">
        <w:rPr>
          <w:rFonts w:eastAsia="Calibri"/>
          <w:szCs w:val="20"/>
        </w:rPr>
        <w:t xml:space="preserve">Configuration of equipment is not in </w:t>
      </w:r>
      <w:r w:rsidR="003D73EF">
        <w:rPr>
          <w:rFonts w:eastAsia="Calibri"/>
          <w:szCs w:val="20"/>
        </w:rPr>
        <w:t xml:space="preserve">this </w:t>
      </w:r>
      <w:r w:rsidR="004A3227">
        <w:rPr>
          <w:rFonts w:eastAsia="Calibri"/>
          <w:szCs w:val="20"/>
        </w:rPr>
        <w:t>scope</w:t>
      </w:r>
      <w:r w:rsidR="006B2C21">
        <w:rPr>
          <w:rFonts w:eastAsia="Calibri"/>
          <w:szCs w:val="20"/>
        </w:rPr>
        <w:t xml:space="preserve"> and will be </w:t>
      </w:r>
      <w:r w:rsidR="004326DE">
        <w:rPr>
          <w:rFonts w:eastAsia="Calibri"/>
          <w:szCs w:val="20"/>
        </w:rPr>
        <w:t>performed by YES Prep Public Schoo</w:t>
      </w:r>
      <w:r w:rsidR="00F62318">
        <w:rPr>
          <w:rFonts w:eastAsia="Calibri"/>
          <w:szCs w:val="20"/>
        </w:rPr>
        <w:t>ls</w:t>
      </w:r>
      <w:r w:rsidR="004326DE">
        <w:rPr>
          <w:rFonts w:eastAsia="Calibri"/>
          <w:szCs w:val="20"/>
        </w:rPr>
        <w:t>.</w:t>
      </w:r>
    </w:p>
    <w:p w14:paraId="09722967" w14:textId="77777777" w:rsidR="007210E7" w:rsidRDefault="007210E7" w:rsidP="00395785">
      <w:pPr>
        <w:spacing w:after="0" w:line="240" w:lineRule="auto"/>
        <w:textAlignment w:val="baseline"/>
        <w:rPr>
          <w:rFonts w:eastAsia="Calibri"/>
          <w:b/>
          <w:bCs/>
          <w:szCs w:val="20"/>
          <w:u w:val="single"/>
        </w:rPr>
      </w:pPr>
    </w:p>
    <w:p w14:paraId="57C932E7" w14:textId="575EC071" w:rsidR="00395785" w:rsidRDefault="004A3227" w:rsidP="00395785">
      <w:pPr>
        <w:spacing w:after="0" w:line="240" w:lineRule="auto"/>
        <w:textAlignment w:val="baseline"/>
        <w:rPr>
          <w:rFonts w:eastAsia="Calibri"/>
          <w:szCs w:val="20"/>
        </w:rPr>
      </w:pPr>
      <w:r>
        <w:rPr>
          <w:rFonts w:eastAsia="Calibri"/>
          <w:b/>
          <w:bCs/>
          <w:szCs w:val="20"/>
          <w:u w:val="single"/>
        </w:rPr>
        <w:t>Requirements</w:t>
      </w:r>
      <w:r w:rsidR="00395785" w:rsidRPr="00395785">
        <w:rPr>
          <w:rFonts w:eastAsia="Calibri"/>
          <w:b/>
          <w:bCs/>
          <w:szCs w:val="20"/>
          <w:u w:val="single"/>
        </w:rPr>
        <w:t xml:space="preserve"> (Section </w:t>
      </w:r>
      <w:r w:rsidR="00026FD6">
        <w:rPr>
          <w:rFonts w:eastAsia="Calibri"/>
          <w:b/>
          <w:bCs/>
          <w:szCs w:val="20"/>
          <w:u w:val="single"/>
        </w:rPr>
        <w:t>D</w:t>
      </w:r>
      <w:r w:rsidR="00395785" w:rsidRPr="00395785">
        <w:rPr>
          <w:rFonts w:eastAsia="Calibri"/>
          <w:b/>
          <w:bCs/>
          <w:szCs w:val="20"/>
          <w:u w:val="single"/>
        </w:rPr>
        <w:t>):</w:t>
      </w:r>
      <w:r w:rsidR="00395785" w:rsidRPr="00667B35">
        <w:rPr>
          <w:rFonts w:eastAsia="Calibri"/>
          <w:szCs w:val="20"/>
        </w:rPr>
        <w:t xml:space="preserve"> </w:t>
      </w:r>
    </w:p>
    <w:p w14:paraId="085EBE25" w14:textId="779CB760" w:rsidR="00395785" w:rsidRDefault="09147658" w:rsidP="00395785">
      <w:pPr>
        <w:spacing w:after="0" w:line="240" w:lineRule="auto"/>
        <w:textAlignment w:val="baseline"/>
        <w:rPr>
          <w:rFonts w:eastAsia="Calibri"/>
        </w:rPr>
      </w:pPr>
      <w:proofErr w:type="gramStart"/>
      <w:r w:rsidRPr="46F9002E">
        <w:rPr>
          <w:rFonts w:eastAsia="Calibri"/>
        </w:rPr>
        <w:t>Y</w:t>
      </w:r>
      <w:r w:rsidR="37737470" w:rsidRPr="46F9002E">
        <w:rPr>
          <w:rFonts w:eastAsia="Calibri"/>
        </w:rPr>
        <w:t>ES</w:t>
      </w:r>
      <w:proofErr w:type="gramEnd"/>
      <w:r w:rsidR="004326DE" w:rsidRPr="7C740CFD">
        <w:rPr>
          <w:rFonts w:eastAsia="Calibri"/>
        </w:rPr>
        <w:t xml:space="preserve"> Prep</w:t>
      </w:r>
      <w:r w:rsidR="00395785" w:rsidRPr="7C740CFD">
        <w:rPr>
          <w:rFonts w:eastAsia="Calibri"/>
        </w:rPr>
        <w:t xml:space="preserve"> is seeking a turn-key implementation, to include physical installation of </w:t>
      </w:r>
      <w:r w:rsidR="003D73EF">
        <w:rPr>
          <w:rFonts w:eastAsia="Calibri"/>
        </w:rPr>
        <w:t xml:space="preserve">Cat 6 </w:t>
      </w:r>
      <w:r w:rsidR="00395785" w:rsidRPr="7C740CFD">
        <w:rPr>
          <w:rFonts w:eastAsia="Calibri"/>
        </w:rPr>
        <w:t>cabling. </w:t>
      </w:r>
      <w:proofErr w:type="gramStart"/>
      <w:r w:rsidR="003D73EF">
        <w:rPr>
          <w:rFonts w:eastAsia="Calibri"/>
        </w:rPr>
        <w:t>Yes</w:t>
      </w:r>
      <w:proofErr w:type="gramEnd"/>
      <w:r w:rsidR="003D73EF">
        <w:rPr>
          <w:rFonts w:eastAsia="Calibri"/>
        </w:rPr>
        <w:t xml:space="preserve"> Prep school b</w:t>
      </w:r>
      <w:r w:rsidR="00395785" w:rsidRPr="7C740CFD">
        <w:rPr>
          <w:rFonts w:eastAsia="Calibri"/>
        </w:rPr>
        <w:t>uildings vary on design and structure. The proposed solution price must include a complete bill of materials, applicable shipping, and installation services. </w:t>
      </w:r>
    </w:p>
    <w:p w14:paraId="33230936" w14:textId="55A72C01" w:rsidR="008B371E" w:rsidRPr="008B371E" w:rsidRDefault="003D73EF" w:rsidP="00D23140">
      <w:pPr>
        <w:pStyle w:val="ListParagraph"/>
        <w:numPr>
          <w:ilvl w:val="0"/>
          <w:numId w:val="8"/>
        </w:numPr>
        <w:spacing w:after="0" w:line="240" w:lineRule="auto"/>
        <w:textAlignment w:val="baseline"/>
        <w:rPr>
          <w:rFonts w:eastAsia="Calibri"/>
        </w:rPr>
      </w:pPr>
      <w:r>
        <w:rPr>
          <w:rFonts w:eastAsia="Calibri"/>
        </w:rPr>
        <w:t>Cat 6 cable runs</w:t>
      </w:r>
      <w:r w:rsidR="008B371E" w:rsidRPr="7C740CFD">
        <w:rPr>
          <w:rFonts w:eastAsia="Calibri"/>
        </w:rPr>
        <w:t xml:space="preserve"> should be based on individual maximum length of 300 feet.</w:t>
      </w:r>
    </w:p>
    <w:p w14:paraId="4BC28D40" w14:textId="72B6BE79" w:rsidR="00653224" w:rsidRPr="008B371E" w:rsidRDefault="1DBDD9B3" w:rsidP="00D23140">
      <w:pPr>
        <w:pStyle w:val="ListParagraph"/>
        <w:numPr>
          <w:ilvl w:val="0"/>
          <w:numId w:val="8"/>
        </w:numPr>
        <w:spacing w:after="0" w:line="240" w:lineRule="auto"/>
        <w:textAlignment w:val="baseline"/>
        <w:rPr>
          <w:rFonts w:eastAsiaTheme="minorEastAsia"/>
        </w:rPr>
      </w:pPr>
      <w:r w:rsidRPr="4620CFE8">
        <w:rPr>
          <w:rFonts w:eastAsia="Calibri"/>
        </w:rPr>
        <w:t>Provide price per Cat 6 cable</w:t>
      </w:r>
      <w:r w:rsidR="00022050">
        <w:rPr>
          <w:rFonts w:eastAsia="Calibri"/>
        </w:rPr>
        <w:t xml:space="preserve"> run</w:t>
      </w:r>
      <w:r w:rsidRPr="4620CFE8">
        <w:rPr>
          <w:rFonts w:eastAsia="Calibri"/>
        </w:rPr>
        <w:t xml:space="preserve">, </w:t>
      </w:r>
      <w:r w:rsidR="00B34164">
        <w:rPr>
          <w:rFonts w:eastAsia="Calibri"/>
        </w:rPr>
        <w:t xml:space="preserve">plenum rated, </w:t>
      </w:r>
      <w:r w:rsidRPr="4620CFE8">
        <w:rPr>
          <w:rFonts w:eastAsia="Calibri"/>
        </w:rPr>
        <w:t>inclusive of all materials</w:t>
      </w:r>
      <w:r w:rsidR="00B34164">
        <w:rPr>
          <w:rFonts w:eastAsia="Calibri"/>
        </w:rPr>
        <w:t xml:space="preserve"> and labor</w:t>
      </w:r>
      <w:r w:rsidRPr="4620CFE8">
        <w:rPr>
          <w:rFonts w:eastAsia="Calibri"/>
        </w:rPr>
        <w:t xml:space="preserve"> </w:t>
      </w:r>
      <w:r w:rsidR="00DC02EF">
        <w:rPr>
          <w:rFonts w:eastAsia="Calibri"/>
        </w:rPr>
        <w:t xml:space="preserve">(i.e. </w:t>
      </w:r>
      <w:r w:rsidRPr="4620CFE8">
        <w:rPr>
          <w:rFonts w:eastAsia="Calibri"/>
        </w:rPr>
        <w:t xml:space="preserve"> face plates, hooks, patch panels, patch cables, etc.</w:t>
      </w:r>
      <w:r w:rsidR="00DC02EF">
        <w:rPr>
          <w:rFonts w:eastAsia="Calibri"/>
        </w:rPr>
        <w:t>)</w:t>
      </w:r>
    </w:p>
    <w:p w14:paraId="35B15374" w14:textId="77E24606" w:rsidR="00395785" w:rsidRDefault="00395785" w:rsidP="00395785">
      <w:pPr>
        <w:spacing w:after="0" w:line="240" w:lineRule="auto"/>
        <w:textAlignment w:val="baseline"/>
        <w:rPr>
          <w:rFonts w:eastAsia="Calibri"/>
          <w:b/>
        </w:rPr>
      </w:pPr>
    </w:p>
    <w:p w14:paraId="00B81800" w14:textId="01CE5369" w:rsidR="00395785" w:rsidRDefault="00A52814" w:rsidP="00395785">
      <w:pPr>
        <w:spacing w:after="0" w:line="240" w:lineRule="auto"/>
        <w:textAlignment w:val="baseline"/>
        <w:rPr>
          <w:rFonts w:eastAsia="Calibri"/>
          <w:b/>
          <w:bCs/>
          <w:szCs w:val="20"/>
          <w:u w:val="single"/>
        </w:rPr>
      </w:pPr>
      <w:r>
        <w:rPr>
          <w:rFonts w:eastAsia="Calibri"/>
          <w:b/>
          <w:bCs/>
          <w:szCs w:val="20"/>
          <w:u w:val="single"/>
        </w:rPr>
        <w:t>Quantity</w:t>
      </w:r>
      <w:r w:rsidR="00395785" w:rsidRPr="00395785">
        <w:rPr>
          <w:rFonts w:eastAsia="Calibri"/>
          <w:b/>
          <w:bCs/>
          <w:szCs w:val="20"/>
          <w:u w:val="single"/>
        </w:rPr>
        <w:t xml:space="preserve"> (Section </w:t>
      </w:r>
      <w:r w:rsidR="00026FD6">
        <w:rPr>
          <w:rFonts w:eastAsia="Calibri"/>
          <w:b/>
          <w:bCs/>
          <w:szCs w:val="20"/>
          <w:u w:val="single"/>
        </w:rPr>
        <w:t>D</w:t>
      </w:r>
      <w:r w:rsidR="00395785" w:rsidRPr="00395785">
        <w:rPr>
          <w:rFonts w:eastAsia="Calibri"/>
          <w:b/>
          <w:bCs/>
          <w:szCs w:val="20"/>
          <w:u w:val="single"/>
        </w:rPr>
        <w:t>):</w:t>
      </w:r>
    </w:p>
    <w:p w14:paraId="4A563992" w14:textId="77777777" w:rsidR="00CD5091" w:rsidRDefault="00CD5091" w:rsidP="00395785">
      <w:pPr>
        <w:spacing w:after="0" w:line="240" w:lineRule="auto"/>
        <w:textAlignment w:val="baseline"/>
        <w:rPr>
          <w:rFonts w:eastAsia="Calibri"/>
          <w:b/>
          <w:bCs/>
          <w:szCs w:val="20"/>
          <w:u w:val="single"/>
        </w:rPr>
      </w:pPr>
    </w:p>
    <w:tbl>
      <w:tblPr>
        <w:tblStyle w:val="TableGrid"/>
        <w:tblW w:w="1980" w:type="dxa"/>
        <w:tblLook w:val="04A0" w:firstRow="1" w:lastRow="0" w:firstColumn="1" w:lastColumn="0" w:noHBand="0" w:noVBand="1"/>
      </w:tblPr>
      <w:tblGrid>
        <w:gridCol w:w="1980"/>
      </w:tblGrid>
      <w:tr w:rsidR="00B34164" w:rsidRPr="00877A43" w14:paraId="2D29094F" w14:textId="77777777" w:rsidTr="006D1FCE">
        <w:tc>
          <w:tcPr>
            <w:tcW w:w="1980" w:type="dxa"/>
          </w:tcPr>
          <w:p w14:paraId="75FE0595" w14:textId="0F775A2E" w:rsidR="00B34164" w:rsidRPr="00877A43" w:rsidRDefault="00B34164" w:rsidP="006D1FCE">
            <w:pPr>
              <w:jc w:val="center"/>
              <w:textAlignment w:val="baseline"/>
              <w:rPr>
                <w:rFonts w:eastAsia="Calibri"/>
                <w:b/>
                <w:bCs/>
                <w:szCs w:val="20"/>
              </w:rPr>
            </w:pPr>
            <w:r>
              <w:rPr>
                <w:rFonts w:eastAsia="Calibri"/>
                <w:b/>
                <w:bCs/>
                <w:szCs w:val="20"/>
              </w:rPr>
              <w:t>Requested Cat 6 Cable Run Quantity</w:t>
            </w:r>
          </w:p>
        </w:tc>
      </w:tr>
      <w:tr w:rsidR="00B34164" w14:paraId="1441CA61" w14:textId="77777777" w:rsidTr="006D1FCE">
        <w:tc>
          <w:tcPr>
            <w:tcW w:w="1980" w:type="dxa"/>
          </w:tcPr>
          <w:p w14:paraId="1A56EFFF" w14:textId="5D3C40DF" w:rsidR="00B34164" w:rsidRDefault="00B34164" w:rsidP="006D1FCE">
            <w:pPr>
              <w:jc w:val="center"/>
              <w:textAlignment w:val="baseline"/>
              <w:rPr>
                <w:rFonts w:eastAsia="Calibri"/>
              </w:rPr>
            </w:pPr>
            <w:r>
              <w:rPr>
                <w:rFonts w:eastAsia="Calibri"/>
              </w:rPr>
              <w:t>230</w:t>
            </w:r>
          </w:p>
        </w:tc>
      </w:tr>
    </w:tbl>
    <w:p w14:paraId="385A5AC9" w14:textId="1D0BA541" w:rsidR="6115F862" w:rsidRDefault="6115F862" w:rsidP="17D9822C"/>
    <w:tbl>
      <w:tblPr>
        <w:tblStyle w:val="TableGrid"/>
        <w:tblW w:w="1980" w:type="dxa"/>
        <w:tblLook w:val="04A0" w:firstRow="1" w:lastRow="0" w:firstColumn="1" w:lastColumn="0" w:noHBand="0" w:noVBand="1"/>
      </w:tblPr>
      <w:tblGrid>
        <w:gridCol w:w="1980"/>
      </w:tblGrid>
      <w:tr w:rsidR="00B34164" w:rsidRPr="00877A43" w14:paraId="41F284B9" w14:textId="77777777" w:rsidTr="006D1FCE">
        <w:tc>
          <w:tcPr>
            <w:tcW w:w="1980" w:type="dxa"/>
          </w:tcPr>
          <w:p w14:paraId="70CB4A69" w14:textId="520BFF4C" w:rsidR="00B34164" w:rsidRPr="00877A43" w:rsidRDefault="00B34164" w:rsidP="006D1FCE">
            <w:pPr>
              <w:jc w:val="center"/>
              <w:textAlignment w:val="baseline"/>
              <w:rPr>
                <w:rFonts w:eastAsia="Calibri"/>
                <w:b/>
                <w:bCs/>
                <w:szCs w:val="20"/>
              </w:rPr>
            </w:pPr>
            <w:r>
              <w:rPr>
                <w:rFonts w:eastAsia="Calibri"/>
                <w:b/>
                <w:bCs/>
                <w:szCs w:val="20"/>
              </w:rPr>
              <w:t xml:space="preserve">Requested Professional Services to Install </w:t>
            </w:r>
            <w:r w:rsidR="00B37F54">
              <w:rPr>
                <w:rFonts w:eastAsia="Calibri"/>
                <w:b/>
                <w:bCs/>
                <w:szCs w:val="20"/>
              </w:rPr>
              <w:t>Equipment Quantity</w:t>
            </w:r>
          </w:p>
        </w:tc>
      </w:tr>
      <w:tr w:rsidR="00B37F54" w:rsidRPr="00877A43" w14:paraId="417A9B9F" w14:textId="77777777" w:rsidTr="006D1FCE">
        <w:tc>
          <w:tcPr>
            <w:tcW w:w="1980" w:type="dxa"/>
          </w:tcPr>
          <w:p w14:paraId="688495FB" w14:textId="314DF1D5" w:rsidR="00B37F54" w:rsidRPr="00B37F54" w:rsidRDefault="00B37F54" w:rsidP="006D1FCE">
            <w:pPr>
              <w:jc w:val="center"/>
              <w:textAlignment w:val="baseline"/>
              <w:rPr>
                <w:rFonts w:eastAsia="Calibri"/>
                <w:szCs w:val="20"/>
              </w:rPr>
            </w:pPr>
            <w:r w:rsidRPr="00B37F54">
              <w:rPr>
                <w:rFonts w:eastAsia="Calibri"/>
                <w:szCs w:val="20"/>
              </w:rPr>
              <w:t>170 WAPs, 44 switches, 16 UPSs, 16 PDUs</w:t>
            </w:r>
          </w:p>
        </w:tc>
      </w:tr>
    </w:tbl>
    <w:p w14:paraId="32040D45" w14:textId="3CB02D46" w:rsidR="00971FCF" w:rsidRDefault="00971FCF" w:rsidP="007E59C7"/>
    <w:sectPr w:rsidR="00971FCF" w:rsidSect="007B6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1F6A"/>
    <w:multiLevelType w:val="hybridMultilevel"/>
    <w:tmpl w:val="D976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13AB0"/>
    <w:multiLevelType w:val="hybridMultilevel"/>
    <w:tmpl w:val="65AABB38"/>
    <w:lvl w:ilvl="0" w:tplc="FFFFFFFF">
      <w:start w:val="1"/>
      <w:numFmt w:val="decimal"/>
      <w:lvlText w:val="%1."/>
      <w:lvlJc w:val="left"/>
      <w:pPr>
        <w:keepNext/>
        <w:keepLines/>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982A98"/>
    <w:multiLevelType w:val="hybridMultilevel"/>
    <w:tmpl w:val="ABF8B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06122"/>
    <w:multiLevelType w:val="multilevel"/>
    <w:tmpl w:val="4E9AFE6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EFA036A"/>
    <w:multiLevelType w:val="multilevel"/>
    <w:tmpl w:val="651668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04E7B98"/>
    <w:multiLevelType w:val="multilevel"/>
    <w:tmpl w:val="6CBA8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E59A8"/>
    <w:multiLevelType w:val="hybridMultilevel"/>
    <w:tmpl w:val="FFFFFFFF"/>
    <w:lvl w:ilvl="0" w:tplc="A31CF48A">
      <w:start w:val="1"/>
      <w:numFmt w:val="upperRoman"/>
      <w:lvlText w:val="%1."/>
      <w:lvlJc w:val="right"/>
      <w:pPr>
        <w:ind w:left="720" w:hanging="360"/>
      </w:pPr>
    </w:lvl>
    <w:lvl w:ilvl="1" w:tplc="D6D658D4">
      <w:start w:val="1"/>
      <w:numFmt w:val="decimal"/>
      <w:lvlText w:val="%2."/>
      <w:lvlJc w:val="left"/>
      <w:pPr>
        <w:ind w:left="1440" w:hanging="360"/>
      </w:pPr>
    </w:lvl>
    <w:lvl w:ilvl="2" w:tplc="36CA6B74">
      <w:start w:val="1"/>
      <w:numFmt w:val="decimal"/>
      <w:lvlText w:val="%3."/>
      <w:lvlJc w:val="left"/>
      <w:pPr>
        <w:ind w:left="2160" w:hanging="180"/>
      </w:pPr>
    </w:lvl>
    <w:lvl w:ilvl="3" w:tplc="D31A1174">
      <w:start w:val="1"/>
      <w:numFmt w:val="decimal"/>
      <w:lvlText w:val="%4."/>
      <w:lvlJc w:val="left"/>
      <w:pPr>
        <w:ind w:left="2880" w:hanging="360"/>
      </w:pPr>
    </w:lvl>
    <w:lvl w:ilvl="4" w:tplc="DEECC852">
      <w:start w:val="1"/>
      <w:numFmt w:val="lowerLetter"/>
      <w:lvlText w:val="%5."/>
      <w:lvlJc w:val="left"/>
      <w:pPr>
        <w:ind w:left="3600" w:hanging="360"/>
      </w:pPr>
    </w:lvl>
    <w:lvl w:ilvl="5" w:tplc="9FA2A6EA">
      <w:start w:val="1"/>
      <w:numFmt w:val="lowerRoman"/>
      <w:lvlText w:val="%6."/>
      <w:lvlJc w:val="right"/>
      <w:pPr>
        <w:ind w:left="4320" w:hanging="180"/>
      </w:pPr>
    </w:lvl>
    <w:lvl w:ilvl="6" w:tplc="DF3E0458">
      <w:start w:val="1"/>
      <w:numFmt w:val="decimal"/>
      <w:lvlText w:val="%7."/>
      <w:lvlJc w:val="left"/>
      <w:pPr>
        <w:ind w:left="5040" w:hanging="360"/>
      </w:pPr>
    </w:lvl>
    <w:lvl w:ilvl="7" w:tplc="0040FDB0">
      <w:start w:val="1"/>
      <w:numFmt w:val="lowerLetter"/>
      <w:lvlText w:val="%8."/>
      <w:lvlJc w:val="left"/>
      <w:pPr>
        <w:ind w:left="5760" w:hanging="360"/>
      </w:pPr>
    </w:lvl>
    <w:lvl w:ilvl="8" w:tplc="D2604090">
      <w:start w:val="1"/>
      <w:numFmt w:val="lowerRoman"/>
      <w:lvlText w:val="%9."/>
      <w:lvlJc w:val="right"/>
      <w:pPr>
        <w:ind w:left="6480" w:hanging="180"/>
      </w:pPr>
    </w:lvl>
  </w:abstractNum>
  <w:abstractNum w:abstractNumId="7" w15:restartNumberingAfterBreak="0">
    <w:nsid w:val="25166A30"/>
    <w:multiLevelType w:val="hybridMultilevel"/>
    <w:tmpl w:val="FFFFFFFF"/>
    <w:lvl w:ilvl="0" w:tplc="F1F26350">
      <w:start w:val="1"/>
      <w:numFmt w:val="decimal"/>
      <w:lvlText w:val="%1."/>
      <w:lvlJc w:val="left"/>
      <w:pPr>
        <w:ind w:left="720" w:hanging="360"/>
      </w:pPr>
    </w:lvl>
    <w:lvl w:ilvl="1" w:tplc="75D83C14">
      <w:start w:val="1"/>
      <w:numFmt w:val="lowerLetter"/>
      <w:lvlText w:val="%2."/>
      <w:lvlJc w:val="left"/>
      <w:pPr>
        <w:ind w:left="1440" w:hanging="360"/>
      </w:pPr>
    </w:lvl>
    <w:lvl w:ilvl="2" w:tplc="5060F7F4">
      <w:start w:val="1"/>
      <w:numFmt w:val="lowerRoman"/>
      <w:lvlText w:val="%3."/>
      <w:lvlJc w:val="right"/>
      <w:pPr>
        <w:ind w:left="2160" w:hanging="180"/>
      </w:pPr>
    </w:lvl>
    <w:lvl w:ilvl="3" w:tplc="FC247F3A">
      <w:start w:val="1"/>
      <w:numFmt w:val="decimal"/>
      <w:lvlText w:val="%4."/>
      <w:lvlJc w:val="left"/>
      <w:pPr>
        <w:ind w:left="2880" w:hanging="360"/>
      </w:pPr>
    </w:lvl>
    <w:lvl w:ilvl="4" w:tplc="541C37A8">
      <w:start w:val="1"/>
      <w:numFmt w:val="lowerLetter"/>
      <w:lvlText w:val="%5."/>
      <w:lvlJc w:val="left"/>
      <w:pPr>
        <w:ind w:left="3600" w:hanging="360"/>
      </w:pPr>
    </w:lvl>
    <w:lvl w:ilvl="5" w:tplc="8BF6BED0">
      <w:start w:val="1"/>
      <w:numFmt w:val="lowerRoman"/>
      <w:lvlText w:val="%6."/>
      <w:lvlJc w:val="right"/>
      <w:pPr>
        <w:ind w:left="4320" w:hanging="180"/>
      </w:pPr>
    </w:lvl>
    <w:lvl w:ilvl="6" w:tplc="C1EE8094">
      <w:start w:val="1"/>
      <w:numFmt w:val="decimal"/>
      <w:lvlText w:val="%7."/>
      <w:lvlJc w:val="left"/>
      <w:pPr>
        <w:ind w:left="5040" w:hanging="360"/>
      </w:pPr>
    </w:lvl>
    <w:lvl w:ilvl="7" w:tplc="0B6ED03C">
      <w:start w:val="1"/>
      <w:numFmt w:val="lowerLetter"/>
      <w:lvlText w:val="%8."/>
      <w:lvlJc w:val="left"/>
      <w:pPr>
        <w:ind w:left="5760" w:hanging="360"/>
      </w:pPr>
    </w:lvl>
    <w:lvl w:ilvl="8" w:tplc="21980680">
      <w:start w:val="1"/>
      <w:numFmt w:val="lowerRoman"/>
      <w:lvlText w:val="%9."/>
      <w:lvlJc w:val="right"/>
      <w:pPr>
        <w:ind w:left="6480" w:hanging="180"/>
      </w:pPr>
    </w:lvl>
  </w:abstractNum>
  <w:abstractNum w:abstractNumId="8" w15:restartNumberingAfterBreak="0">
    <w:nsid w:val="254D2BB0"/>
    <w:multiLevelType w:val="hybridMultilevel"/>
    <w:tmpl w:val="64DC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C6FE9"/>
    <w:multiLevelType w:val="hybridMultilevel"/>
    <w:tmpl w:val="FFFFFFFF"/>
    <w:lvl w:ilvl="0" w:tplc="319A70D4">
      <w:start w:val="1"/>
      <w:numFmt w:val="decimal"/>
      <w:lvlText w:val="%1."/>
      <w:lvlJc w:val="left"/>
      <w:pPr>
        <w:ind w:left="720" w:hanging="360"/>
      </w:pPr>
    </w:lvl>
    <w:lvl w:ilvl="1" w:tplc="0DA4BCDA">
      <w:start w:val="1"/>
      <w:numFmt w:val="lowerLetter"/>
      <w:lvlText w:val="%2."/>
      <w:lvlJc w:val="left"/>
      <w:pPr>
        <w:ind w:left="1440" w:hanging="360"/>
      </w:pPr>
    </w:lvl>
    <w:lvl w:ilvl="2" w:tplc="728491D4">
      <w:start w:val="1"/>
      <w:numFmt w:val="lowerRoman"/>
      <w:lvlText w:val="%3."/>
      <w:lvlJc w:val="right"/>
      <w:pPr>
        <w:ind w:left="2160" w:hanging="180"/>
      </w:pPr>
    </w:lvl>
    <w:lvl w:ilvl="3" w:tplc="0672A712">
      <w:start w:val="1"/>
      <w:numFmt w:val="decimal"/>
      <w:lvlText w:val="%4."/>
      <w:lvlJc w:val="left"/>
      <w:pPr>
        <w:ind w:left="2880" w:hanging="360"/>
      </w:pPr>
    </w:lvl>
    <w:lvl w:ilvl="4" w:tplc="0A360FB2">
      <w:start w:val="1"/>
      <w:numFmt w:val="lowerLetter"/>
      <w:lvlText w:val="%5."/>
      <w:lvlJc w:val="left"/>
      <w:pPr>
        <w:ind w:left="3600" w:hanging="360"/>
      </w:pPr>
    </w:lvl>
    <w:lvl w:ilvl="5" w:tplc="9CEA2416">
      <w:start w:val="1"/>
      <w:numFmt w:val="lowerRoman"/>
      <w:lvlText w:val="%6."/>
      <w:lvlJc w:val="right"/>
      <w:pPr>
        <w:ind w:left="4320" w:hanging="180"/>
      </w:pPr>
    </w:lvl>
    <w:lvl w:ilvl="6" w:tplc="EC24B9F2">
      <w:start w:val="1"/>
      <w:numFmt w:val="decimal"/>
      <w:lvlText w:val="%7."/>
      <w:lvlJc w:val="left"/>
      <w:pPr>
        <w:ind w:left="5040" w:hanging="360"/>
      </w:pPr>
    </w:lvl>
    <w:lvl w:ilvl="7" w:tplc="111A9530">
      <w:start w:val="1"/>
      <w:numFmt w:val="lowerLetter"/>
      <w:lvlText w:val="%8."/>
      <w:lvlJc w:val="left"/>
      <w:pPr>
        <w:ind w:left="5760" w:hanging="360"/>
      </w:pPr>
    </w:lvl>
    <w:lvl w:ilvl="8" w:tplc="FCF4A782">
      <w:start w:val="1"/>
      <w:numFmt w:val="lowerRoman"/>
      <w:lvlText w:val="%9."/>
      <w:lvlJc w:val="right"/>
      <w:pPr>
        <w:ind w:left="6480" w:hanging="180"/>
      </w:pPr>
    </w:lvl>
  </w:abstractNum>
  <w:abstractNum w:abstractNumId="10" w15:restartNumberingAfterBreak="0">
    <w:nsid w:val="2AB238D4"/>
    <w:multiLevelType w:val="hybridMultilevel"/>
    <w:tmpl w:val="FFFFFFFF"/>
    <w:lvl w:ilvl="0" w:tplc="A8FC4332">
      <w:start w:val="1"/>
      <w:numFmt w:val="upperLetter"/>
      <w:lvlText w:val="%1."/>
      <w:lvlJc w:val="left"/>
      <w:pPr>
        <w:ind w:left="720" w:hanging="360"/>
      </w:pPr>
    </w:lvl>
    <w:lvl w:ilvl="1" w:tplc="2D706A76">
      <w:start w:val="1"/>
      <w:numFmt w:val="decimal"/>
      <w:lvlText w:val="%2."/>
      <w:lvlJc w:val="left"/>
      <w:pPr>
        <w:ind w:left="1440" w:hanging="360"/>
      </w:pPr>
    </w:lvl>
    <w:lvl w:ilvl="2" w:tplc="A56E0902">
      <w:start w:val="1"/>
      <w:numFmt w:val="lowerRoman"/>
      <w:lvlText w:val="%3."/>
      <w:lvlJc w:val="right"/>
      <w:pPr>
        <w:ind w:left="2160" w:hanging="180"/>
      </w:pPr>
    </w:lvl>
    <w:lvl w:ilvl="3" w:tplc="09F43ABA">
      <w:start w:val="1"/>
      <w:numFmt w:val="decimal"/>
      <w:lvlText w:val="%4."/>
      <w:lvlJc w:val="left"/>
      <w:pPr>
        <w:ind w:left="2880" w:hanging="360"/>
      </w:pPr>
    </w:lvl>
    <w:lvl w:ilvl="4" w:tplc="4306A234">
      <w:start w:val="1"/>
      <w:numFmt w:val="lowerLetter"/>
      <w:lvlText w:val="%5."/>
      <w:lvlJc w:val="left"/>
      <w:pPr>
        <w:ind w:left="3600" w:hanging="360"/>
      </w:pPr>
    </w:lvl>
    <w:lvl w:ilvl="5" w:tplc="38CA0744">
      <w:start w:val="1"/>
      <w:numFmt w:val="lowerRoman"/>
      <w:lvlText w:val="%6."/>
      <w:lvlJc w:val="right"/>
      <w:pPr>
        <w:ind w:left="4320" w:hanging="180"/>
      </w:pPr>
    </w:lvl>
    <w:lvl w:ilvl="6" w:tplc="06C4E938">
      <w:start w:val="1"/>
      <w:numFmt w:val="decimal"/>
      <w:lvlText w:val="%7."/>
      <w:lvlJc w:val="left"/>
      <w:pPr>
        <w:ind w:left="5040" w:hanging="360"/>
      </w:pPr>
    </w:lvl>
    <w:lvl w:ilvl="7" w:tplc="C8B8D254">
      <w:start w:val="1"/>
      <w:numFmt w:val="lowerLetter"/>
      <w:lvlText w:val="%8."/>
      <w:lvlJc w:val="left"/>
      <w:pPr>
        <w:ind w:left="5760" w:hanging="360"/>
      </w:pPr>
    </w:lvl>
    <w:lvl w:ilvl="8" w:tplc="9022DF7A">
      <w:start w:val="1"/>
      <w:numFmt w:val="lowerRoman"/>
      <w:lvlText w:val="%9."/>
      <w:lvlJc w:val="right"/>
      <w:pPr>
        <w:ind w:left="6480" w:hanging="180"/>
      </w:pPr>
    </w:lvl>
  </w:abstractNum>
  <w:abstractNum w:abstractNumId="11" w15:restartNumberingAfterBreak="0">
    <w:nsid w:val="2D2818C4"/>
    <w:multiLevelType w:val="hybridMultilevel"/>
    <w:tmpl w:val="750E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461ED"/>
    <w:multiLevelType w:val="hybridMultilevel"/>
    <w:tmpl w:val="FFFFFFFF"/>
    <w:lvl w:ilvl="0" w:tplc="0C80FCCC">
      <w:start w:val="1"/>
      <w:numFmt w:val="decimal"/>
      <w:lvlText w:val="%1."/>
      <w:lvlJc w:val="left"/>
      <w:pPr>
        <w:ind w:left="720" w:hanging="360"/>
      </w:pPr>
    </w:lvl>
    <w:lvl w:ilvl="1" w:tplc="E29AB9A4">
      <w:start w:val="1"/>
      <w:numFmt w:val="lowerLetter"/>
      <w:lvlText w:val="%2."/>
      <w:lvlJc w:val="left"/>
      <w:pPr>
        <w:ind w:left="1440" w:hanging="360"/>
      </w:pPr>
    </w:lvl>
    <w:lvl w:ilvl="2" w:tplc="3DC2CCD2">
      <w:start w:val="1"/>
      <w:numFmt w:val="lowerRoman"/>
      <w:lvlText w:val="%3."/>
      <w:lvlJc w:val="right"/>
      <w:pPr>
        <w:ind w:left="2160" w:hanging="180"/>
      </w:pPr>
    </w:lvl>
    <w:lvl w:ilvl="3" w:tplc="33CEBFC6">
      <w:start w:val="1"/>
      <w:numFmt w:val="decimal"/>
      <w:lvlText w:val="%4."/>
      <w:lvlJc w:val="left"/>
      <w:pPr>
        <w:ind w:left="2880" w:hanging="360"/>
      </w:pPr>
    </w:lvl>
    <w:lvl w:ilvl="4" w:tplc="A13AC5DA">
      <w:start w:val="1"/>
      <w:numFmt w:val="lowerLetter"/>
      <w:lvlText w:val="%5."/>
      <w:lvlJc w:val="left"/>
      <w:pPr>
        <w:ind w:left="3600" w:hanging="360"/>
      </w:pPr>
    </w:lvl>
    <w:lvl w:ilvl="5" w:tplc="BAC49976">
      <w:start w:val="1"/>
      <w:numFmt w:val="lowerRoman"/>
      <w:lvlText w:val="%6."/>
      <w:lvlJc w:val="right"/>
      <w:pPr>
        <w:ind w:left="4320" w:hanging="180"/>
      </w:pPr>
    </w:lvl>
    <w:lvl w:ilvl="6" w:tplc="EA24FAD6">
      <w:start w:val="1"/>
      <w:numFmt w:val="decimal"/>
      <w:lvlText w:val="%7."/>
      <w:lvlJc w:val="left"/>
      <w:pPr>
        <w:ind w:left="5040" w:hanging="360"/>
      </w:pPr>
    </w:lvl>
    <w:lvl w:ilvl="7" w:tplc="733C20EC">
      <w:start w:val="1"/>
      <w:numFmt w:val="lowerLetter"/>
      <w:lvlText w:val="%8."/>
      <w:lvlJc w:val="left"/>
      <w:pPr>
        <w:ind w:left="5760" w:hanging="360"/>
      </w:pPr>
    </w:lvl>
    <w:lvl w:ilvl="8" w:tplc="7A5CA674">
      <w:start w:val="1"/>
      <w:numFmt w:val="lowerRoman"/>
      <w:lvlText w:val="%9."/>
      <w:lvlJc w:val="right"/>
      <w:pPr>
        <w:ind w:left="6480" w:hanging="180"/>
      </w:pPr>
    </w:lvl>
  </w:abstractNum>
  <w:abstractNum w:abstractNumId="13" w15:restartNumberingAfterBreak="0">
    <w:nsid w:val="352E603B"/>
    <w:multiLevelType w:val="hybridMultilevel"/>
    <w:tmpl w:val="2112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C02D9"/>
    <w:multiLevelType w:val="hybridMultilevel"/>
    <w:tmpl w:val="FFFFFFFF"/>
    <w:lvl w:ilvl="0" w:tplc="E94E01E2">
      <w:start w:val="1"/>
      <w:numFmt w:val="lowerLetter"/>
      <w:lvlText w:val="%1."/>
      <w:lvlJc w:val="left"/>
      <w:pPr>
        <w:ind w:left="720" w:hanging="360"/>
      </w:pPr>
    </w:lvl>
    <w:lvl w:ilvl="1" w:tplc="93E8D318">
      <w:start w:val="1"/>
      <w:numFmt w:val="lowerLetter"/>
      <w:lvlText w:val="%2."/>
      <w:lvlJc w:val="left"/>
      <w:pPr>
        <w:ind w:left="1440" w:hanging="360"/>
      </w:pPr>
    </w:lvl>
    <w:lvl w:ilvl="2" w:tplc="D09EDD3A">
      <w:start w:val="1"/>
      <w:numFmt w:val="lowerRoman"/>
      <w:lvlText w:val="%3."/>
      <w:lvlJc w:val="right"/>
      <w:pPr>
        <w:ind w:left="2160" w:hanging="180"/>
      </w:pPr>
    </w:lvl>
    <w:lvl w:ilvl="3" w:tplc="971C9BB0">
      <w:start w:val="1"/>
      <w:numFmt w:val="decimal"/>
      <w:lvlText w:val="%4."/>
      <w:lvlJc w:val="left"/>
      <w:pPr>
        <w:ind w:left="2880" w:hanging="360"/>
      </w:pPr>
    </w:lvl>
    <w:lvl w:ilvl="4" w:tplc="4796B97E">
      <w:start w:val="1"/>
      <w:numFmt w:val="lowerLetter"/>
      <w:lvlText w:val="%5."/>
      <w:lvlJc w:val="left"/>
      <w:pPr>
        <w:ind w:left="3600" w:hanging="360"/>
      </w:pPr>
    </w:lvl>
    <w:lvl w:ilvl="5" w:tplc="CAB87570">
      <w:start w:val="1"/>
      <w:numFmt w:val="lowerRoman"/>
      <w:lvlText w:val="%6."/>
      <w:lvlJc w:val="right"/>
      <w:pPr>
        <w:ind w:left="4320" w:hanging="180"/>
      </w:pPr>
    </w:lvl>
    <w:lvl w:ilvl="6" w:tplc="A4921814">
      <w:start w:val="1"/>
      <w:numFmt w:val="decimal"/>
      <w:lvlText w:val="%7."/>
      <w:lvlJc w:val="left"/>
      <w:pPr>
        <w:ind w:left="5040" w:hanging="360"/>
      </w:pPr>
    </w:lvl>
    <w:lvl w:ilvl="7" w:tplc="2AD6BFA4">
      <w:start w:val="1"/>
      <w:numFmt w:val="lowerLetter"/>
      <w:lvlText w:val="%8."/>
      <w:lvlJc w:val="left"/>
      <w:pPr>
        <w:ind w:left="5760" w:hanging="360"/>
      </w:pPr>
    </w:lvl>
    <w:lvl w:ilvl="8" w:tplc="AAFC0D90">
      <w:start w:val="1"/>
      <w:numFmt w:val="lowerRoman"/>
      <w:lvlText w:val="%9."/>
      <w:lvlJc w:val="right"/>
      <w:pPr>
        <w:ind w:left="6480" w:hanging="180"/>
      </w:pPr>
    </w:lvl>
  </w:abstractNum>
  <w:abstractNum w:abstractNumId="15" w15:restartNumberingAfterBreak="0">
    <w:nsid w:val="43542EA6"/>
    <w:multiLevelType w:val="hybridMultilevel"/>
    <w:tmpl w:val="8F1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B0F19"/>
    <w:multiLevelType w:val="hybridMultilevel"/>
    <w:tmpl w:val="BF34B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8541C"/>
    <w:multiLevelType w:val="hybridMultilevel"/>
    <w:tmpl w:val="FFFFFFFF"/>
    <w:lvl w:ilvl="0" w:tplc="DA80DB68">
      <w:start w:val="1"/>
      <w:numFmt w:val="decimal"/>
      <w:lvlText w:val="%1."/>
      <w:lvlJc w:val="left"/>
      <w:pPr>
        <w:ind w:left="720" w:hanging="360"/>
      </w:pPr>
    </w:lvl>
    <w:lvl w:ilvl="1" w:tplc="A1BC39CE">
      <w:start w:val="1"/>
      <w:numFmt w:val="lowerLetter"/>
      <w:lvlText w:val="%2."/>
      <w:lvlJc w:val="left"/>
      <w:pPr>
        <w:ind w:left="1440" w:hanging="360"/>
      </w:pPr>
    </w:lvl>
    <w:lvl w:ilvl="2" w:tplc="18CA6324">
      <w:start w:val="1"/>
      <w:numFmt w:val="lowerRoman"/>
      <w:lvlText w:val="%3."/>
      <w:lvlJc w:val="right"/>
      <w:pPr>
        <w:ind w:left="2160" w:hanging="180"/>
      </w:pPr>
    </w:lvl>
    <w:lvl w:ilvl="3" w:tplc="C77EDD02">
      <w:start w:val="1"/>
      <w:numFmt w:val="decimal"/>
      <w:lvlText w:val="%4."/>
      <w:lvlJc w:val="left"/>
      <w:pPr>
        <w:ind w:left="2880" w:hanging="360"/>
      </w:pPr>
    </w:lvl>
    <w:lvl w:ilvl="4" w:tplc="1C40382C">
      <w:start w:val="1"/>
      <w:numFmt w:val="lowerLetter"/>
      <w:lvlText w:val="%5."/>
      <w:lvlJc w:val="left"/>
      <w:pPr>
        <w:ind w:left="3600" w:hanging="360"/>
      </w:pPr>
    </w:lvl>
    <w:lvl w:ilvl="5" w:tplc="6D62E0F0">
      <w:start w:val="1"/>
      <w:numFmt w:val="lowerRoman"/>
      <w:lvlText w:val="%6."/>
      <w:lvlJc w:val="right"/>
      <w:pPr>
        <w:ind w:left="4320" w:hanging="180"/>
      </w:pPr>
    </w:lvl>
    <w:lvl w:ilvl="6" w:tplc="07A003C6">
      <w:start w:val="1"/>
      <w:numFmt w:val="decimal"/>
      <w:lvlText w:val="%7."/>
      <w:lvlJc w:val="left"/>
      <w:pPr>
        <w:ind w:left="5040" w:hanging="360"/>
      </w:pPr>
    </w:lvl>
    <w:lvl w:ilvl="7" w:tplc="4560E792">
      <w:start w:val="1"/>
      <w:numFmt w:val="lowerLetter"/>
      <w:lvlText w:val="%8."/>
      <w:lvlJc w:val="left"/>
      <w:pPr>
        <w:ind w:left="5760" w:hanging="360"/>
      </w:pPr>
    </w:lvl>
    <w:lvl w:ilvl="8" w:tplc="492ECE6A">
      <w:start w:val="1"/>
      <w:numFmt w:val="lowerRoman"/>
      <w:lvlText w:val="%9."/>
      <w:lvlJc w:val="right"/>
      <w:pPr>
        <w:ind w:left="6480" w:hanging="180"/>
      </w:pPr>
    </w:lvl>
  </w:abstractNum>
  <w:abstractNum w:abstractNumId="18" w15:restartNumberingAfterBreak="0">
    <w:nsid w:val="4E70742C"/>
    <w:multiLevelType w:val="multilevel"/>
    <w:tmpl w:val="369661FE"/>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9" w15:restartNumberingAfterBreak="0">
    <w:nsid w:val="4FA36220"/>
    <w:multiLevelType w:val="hybridMultilevel"/>
    <w:tmpl w:val="65AABB38"/>
    <w:lvl w:ilvl="0" w:tplc="0409000F">
      <w:start w:val="1"/>
      <w:numFmt w:val="decimal"/>
      <w:lvlText w:val="%1."/>
      <w:lvlJc w:val="left"/>
      <w:pPr>
        <w:keepNext/>
        <w:keepLines/>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E74C3"/>
    <w:multiLevelType w:val="hybridMultilevel"/>
    <w:tmpl w:val="76668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F855A7"/>
    <w:multiLevelType w:val="hybridMultilevel"/>
    <w:tmpl w:val="60E4A2FE"/>
    <w:lvl w:ilvl="0" w:tplc="65DADD9A">
      <w:start w:val="4"/>
      <w:numFmt w:val="decimal"/>
      <w:lvlText w:val="%1."/>
      <w:lvlJc w:val="left"/>
      <w:pPr>
        <w:ind w:left="819" w:hanging="720"/>
      </w:pPr>
      <w:rPr>
        <w:rFonts w:ascii="Calibri" w:eastAsia="Calibri" w:hAnsi="Calibri" w:cs="Calibri" w:hint="default"/>
        <w:b/>
        <w:bCs/>
        <w:spacing w:val="-1"/>
        <w:w w:val="100"/>
        <w:sz w:val="28"/>
        <w:szCs w:val="28"/>
      </w:rPr>
    </w:lvl>
    <w:lvl w:ilvl="1" w:tplc="FDDC9AAC">
      <w:start w:val="1"/>
      <w:numFmt w:val="lowerLetter"/>
      <w:lvlText w:val="%2."/>
      <w:lvlJc w:val="left"/>
      <w:pPr>
        <w:ind w:left="1179" w:hanging="360"/>
      </w:pPr>
      <w:rPr>
        <w:rFonts w:ascii="Calibri" w:eastAsia="Calibri" w:hAnsi="Calibri" w:cs="Calibri" w:hint="default"/>
        <w:spacing w:val="-1"/>
        <w:w w:val="100"/>
        <w:sz w:val="22"/>
        <w:szCs w:val="22"/>
      </w:rPr>
    </w:lvl>
    <w:lvl w:ilvl="2" w:tplc="55AABAD6">
      <w:numFmt w:val="bullet"/>
      <w:lvlText w:val="•"/>
      <w:lvlJc w:val="left"/>
      <w:pPr>
        <w:ind w:left="8860" w:hanging="360"/>
      </w:pPr>
    </w:lvl>
    <w:lvl w:ilvl="3" w:tplc="44329430">
      <w:numFmt w:val="bullet"/>
      <w:lvlText w:val="•"/>
      <w:lvlJc w:val="left"/>
      <w:pPr>
        <w:ind w:left="8950" w:hanging="360"/>
      </w:pPr>
    </w:lvl>
    <w:lvl w:ilvl="4" w:tplc="709EFDFC">
      <w:numFmt w:val="bullet"/>
      <w:lvlText w:val="•"/>
      <w:lvlJc w:val="left"/>
      <w:pPr>
        <w:ind w:left="9040" w:hanging="360"/>
      </w:pPr>
    </w:lvl>
    <w:lvl w:ilvl="5" w:tplc="7988B4F8">
      <w:numFmt w:val="bullet"/>
      <w:lvlText w:val="•"/>
      <w:lvlJc w:val="left"/>
      <w:pPr>
        <w:ind w:left="9130" w:hanging="360"/>
      </w:pPr>
    </w:lvl>
    <w:lvl w:ilvl="6" w:tplc="2856D588">
      <w:numFmt w:val="bullet"/>
      <w:lvlText w:val="•"/>
      <w:lvlJc w:val="left"/>
      <w:pPr>
        <w:ind w:left="9220" w:hanging="360"/>
      </w:pPr>
    </w:lvl>
    <w:lvl w:ilvl="7" w:tplc="6C06C108">
      <w:numFmt w:val="bullet"/>
      <w:lvlText w:val="•"/>
      <w:lvlJc w:val="left"/>
      <w:pPr>
        <w:ind w:left="9310" w:hanging="360"/>
      </w:pPr>
    </w:lvl>
    <w:lvl w:ilvl="8" w:tplc="EAE631EC">
      <w:numFmt w:val="bullet"/>
      <w:lvlText w:val="•"/>
      <w:lvlJc w:val="left"/>
      <w:pPr>
        <w:ind w:left="9400" w:hanging="360"/>
      </w:pPr>
    </w:lvl>
  </w:abstractNum>
  <w:abstractNum w:abstractNumId="22" w15:restartNumberingAfterBreak="0">
    <w:nsid w:val="5DA972AD"/>
    <w:multiLevelType w:val="hybridMultilevel"/>
    <w:tmpl w:val="FFFFFFFF"/>
    <w:lvl w:ilvl="0" w:tplc="5E94B6A6">
      <w:start w:val="1"/>
      <w:numFmt w:val="bullet"/>
      <w:lvlText w:val="·"/>
      <w:lvlJc w:val="left"/>
      <w:pPr>
        <w:ind w:left="720" w:hanging="360"/>
      </w:pPr>
      <w:rPr>
        <w:rFonts w:ascii="Symbol" w:hAnsi="Symbol" w:hint="default"/>
      </w:rPr>
    </w:lvl>
    <w:lvl w:ilvl="1" w:tplc="A69AEF66">
      <w:start w:val="1"/>
      <w:numFmt w:val="bullet"/>
      <w:lvlText w:val="o"/>
      <w:lvlJc w:val="left"/>
      <w:pPr>
        <w:ind w:left="1440" w:hanging="360"/>
      </w:pPr>
      <w:rPr>
        <w:rFonts w:ascii="Courier New" w:hAnsi="Courier New" w:hint="default"/>
      </w:rPr>
    </w:lvl>
    <w:lvl w:ilvl="2" w:tplc="E3DAB6C8">
      <w:start w:val="1"/>
      <w:numFmt w:val="bullet"/>
      <w:lvlText w:val=""/>
      <w:lvlJc w:val="left"/>
      <w:pPr>
        <w:ind w:left="2160" w:hanging="360"/>
      </w:pPr>
      <w:rPr>
        <w:rFonts w:ascii="Wingdings" w:hAnsi="Wingdings" w:hint="default"/>
      </w:rPr>
    </w:lvl>
    <w:lvl w:ilvl="3" w:tplc="AE9E776C">
      <w:start w:val="1"/>
      <w:numFmt w:val="bullet"/>
      <w:lvlText w:val=""/>
      <w:lvlJc w:val="left"/>
      <w:pPr>
        <w:ind w:left="2880" w:hanging="360"/>
      </w:pPr>
      <w:rPr>
        <w:rFonts w:ascii="Symbol" w:hAnsi="Symbol" w:hint="default"/>
      </w:rPr>
    </w:lvl>
    <w:lvl w:ilvl="4" w:tplc="FB0E06D8">
      <w:start w:val="1"/>
      <w:numFmt w:val="bullet"/>
      <w:lvlText w:val="o"/>
      <w:lvlJc w:val="left"/>
      <w:pPr>
        <w:ind w:left="3600" w:hanging="360"/>
      </w:pPr>
      <w:rPr>
        <w:rFonts w:ascii="Courier New" w:hAnsi="Courier New" w:hint="default"/>
      </w:rPr>
    </w:lvl>
    <w:lvl w:ilvl="5" w:tplc="EB4EB58C">
      <w:start w:val="1"/>
      <w:numFmt w:val="bullet"/>
      <w:lvlText w:val=""/>
      <w:lvlJc w:val="left"/>
      <w:pPr>
        <w:ind w:left="4320" w:hanging="360"/>
      </w:pPr>
      <w:rPr>
        <w:rFonts w:ascii="Wingdings" w:hAnsi="Wingdings" w:hint="default"/>
      </w:rPr>
    </w:lvl>
    <w:lvl w:ilvl="6" w:tplc="2B98E20E">
      <w:start w:val="1"/>
      <w:numFmt w:val="bullet"/>
      <w:lvlText w:val=""/>
      <w:lvlJc w:val="left"/>
      <w:pPr>
        <w:ind w:left="5040" w:hanging="360"/>
      </w:pPr>
      <w:rPr>
        <w:rFonts w:ascii="Symbol" w:hAnsi="Symbol" w:hint="default"/>
      </w:rPr>
    </w:lvl>
    <w:lvl w:ilvl="7" w:tplc="F926BDF6">
      <w:start w:val="1"/>
      <w:numFmt w:val="bullet"/>
      <w:lvlText w:val="o"/>
      <w:lvlJc w:val="left"/>
      <w:pPr>
        <w:ind w:left="5760" w:hanging="360"/>
      </w:pPr>
      <w:rPr>
        <w:rFonts w:ascii="Courier New" w:hAnsi="Courier New" w:hint="default"/>
      </w:rPr>
    </w:lvl>
    <w:lvl w:ilvl="8" w:tplc="F7168A2A">
      <w:start w:val="1"/>
      <w:numFmt w:val="bullet"/>
      <w:lvlText w:val=""/>
      <w:lvlJc w:val="left"/>
      <w:pPr>
        <w:ind w:left="6480" w:hanging="360"/>
      </w:pPr>
      <w:rPr>
        <w:rFonts w:ascii="Wingdings" w:hAnsi="Wingdings" w:hint="default"/>
      </w:rPr>
    </w:lvl>
  </w:abstractNum>
  <w:abstractNum w:abstractNumId="23" w15:restartNumberingAfterBreak="0">
    <w:nsid w:val="622444D2"/>
    <w:multiLevelType w:val="hybridMultilevel"/>
    <w:tmpl w:val="C97E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E0648"/>
    <w:multiLevelType w:val="multilevel"/>
    <w:tmpl w:val="75E8D7A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6C960863"/>
    <w:multiLevelType w:val="hybridMultilevel"/>
    <w:tmpl w:val="FFFFFFFF"/>
    <w:lvl w:ilvl="0" w:tplc="E332A0DC">
      <w:start w:val="1"/>
      <w:numFmt w:val="decimal"/>
      <w:lvlText w:val="%1."/>
      <w:lvlJc w:val="left"/>
      <w:pPr>
        <w:ind w:left="720" w:hanging="360"/>
      </w:pPr>
    </w:lvl>
    <w:lvl w:ilvl="1" w:tplc="89C82A6E">
      <w:start w:val="1"/>
      <w:numFmt w:val="lowerLetter"/>
      <w:lvlText w:val="%2."/>
      <w:lvlJc w:val="left"/>
      <w:pPr>
        <w:ind w:left="1440" w:hanging="360"/>
      </w:pPr>
    </w:lvl>
    <w:lvl w:ilvl="2" w:tplc="06D8D996">
      <w:start w:val="1"/>
      <w:numFmt w:val="lowerRoman"/>
      <w:lvlText w:val="%3."/>
      <w:lvlJc w:val="right"/>
      <w:pPr>
        <w:ind w:left="2160" w:hanging="180"/>
      </w:pPr>
    </w:lvl>
    <w:lvl w:ilvl="3" w:tplc="FCACFDB6">
      <w:start w:val="1"/>
      <w:numFmt w:val="decimal"/>
      <w:lvlText w:val="%4."/>
      <w:lvlJc w:val="left"/>
      <w:pPr>
        <w:ind w:left="2880" w:hanging="360"/>
      </w:pPr>
    </w:lvl>
    <w:lvl w:ilvl="4" w:tplc="F3BABF4A">
      <w:start w:val="1"/>
      <w:numFmt w:val="lowerLetter"/>
      <w:lvlText w:val="%5."/>
      <w:lvlJc w:val="left"/>
      <w:pPr>
        <w:ind w:left="3600" w:hanging="360"/>
      </w:pPr>
    </w:lvl>
    <w:lvl w:ilvl="5" w:tplc="FDC647A4">
      <w:start w:val="1"/>
      <w:numFmt w:val="lowerRoman"/>
      <w:lvlText w:val="%6."/>
      <w:lvlJc w:val="right"/>
      <w:pPr>
        <w:ind w:left="4320" w:hanging="180"/>
      </w:pPr>
    </w:lvl>
    <w:lvl w:ilvl="6" w:tplc="C0BC787A">
      <w:start w:val="1"/>
      <w:numFmt w:val="decimal"/>
      <w:lvlText w:val="%7."/>
      <w:lvlJc w:val="left"/>
      <w:pPr>
        <w:ind w:left="5040" w:hanging="360"/>
      </w:pPr>
    </w:lvl>
    <w:lvl w:ilvl="7" w:tplc="52F03946">
      <w:start w:val="1"/>
      <w:numFmt w:val="lowerLetter"/>
      <w:lvlText w:val="%8."/>
      <w:lvlJc w:val="left"/>
      <w:pPr>
        <w:ind w:left="5760" w:hanging="360"/>
      </w:pPr>
    </w:lvl>
    <w:lvl w:ilvl="8" w:tplc="80FCADE8">
      <w:start w:val="1"/>
      <w:numFmt w:val="lowerRoman"/>
      <w:lvlText w:val="%9."/>
      <w:lvlJc w:val="right"/>
      <w:pPr>
        <w:ind w:left="6480" w:hanging="180"/>
      </w:pPr>
    </w:lvl>
  </w:abstractNum>
  <w:abstractNum w:abstractNumId="26" w15:restartNumberingAfterBreak="0">
    <w:nsid w:val="6CBB170F"/>
    <w:multiLevelType w:val="multilevel"/>
    <w:tmpl w:val="C4E405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C66BF9"/>
    <w:multiLevelType w:val="hybridMultilevel"/>
    <w:tmpl w:val="FFFFFFFF"/>
    <w:lvl w:ilvl="0" w:tplc="F6DC0ADA">
      <w:start w:val="1"/>
      <w:numFmt w:val="decimal"/>
      <w:lvlText w:val="%1."/>
      <w:lvlJc w:val="left"/>
      <w:pPr>
        <w:ind w:left="720" w:hanging="360"/>
      </w:pPr>
    </w:lvl>
    <w:lvl w:ilvl="1" w:tplc="C7EE8C50">
      <w:start w:val="1"/>
      <w:numFmt w:val="lowerLetter"/>
      <w:lvlText w:val="%2."/>
      <w:lvlJc w:val="left"/>
      <w:pPr>
        <w:ind w:left="1440" w:hanging="360"/>
      </w:pPr>
    </w:lvl>
    <w:lvl w:ilvl="2" w:tplc="610EE5EA">
      <w:start w:val="1"/>
      <w:numFmt w:val="lowerRoman"/>
      <w:lvlText w:val="%3."/>
      <w:lvlJc w:val="right"/>
      <w:pPr>
        <w:ind w:left="2160" w:hanging="180"/>
      </w:pPr>
    </w:lvl>
    <w:lvl w:ilvl="3" w:tplc="C1DED300">
      <w:start w:val="1"/>
      <w:numFmt w:val="decimal"/>
      <w:lvlText w:val="%4."/>
      <w:lvlJc w:val="left"/>
      <w:pPr>
        <w:ind w:left="2880" w:hanging="360"/>
      </w:pPr>
    </w:lvl>
    <w:lvl w:ilvl="4" w:tplc="35F8FA94">
      <w:start w:val="1"/>
      <w:numFmt w:val="lowerLetter"/>
      <w:lvlText w:val="%5."/>
      <w:lvlJc w:val="left"/>
      <w:pPr>
        <w:ind w:left="3600" w:hanging="360"/>
      </w:pPr>
    </w:lvl>
    <w:lvl w:ilvl="5" w:tplc="AB44DAEA">
      <w:start w:val="1"/>
      <w:numFmt w:val="lowerRoman"/>
      <w:lvlText w:val="%6."/>
      <w:lvlJc w:val="right"/>
      <w:pPr>
        <w:ind w:left="4320" w:hanging="180"/>
      </w:pPr>
    </w:lvl>
    <w:lvl w:ilvl="6" w:tplc="C90413A4">
      <w:start w:val="1"/>
      <w:numFmt w:val="decimal"/>
      <w:lvlText w:val="%7."/>
      <w:lvlJc w:val="left"/>
      <w:pPr>
        <w:ind w:left="5040" w:hanging="360"/>
      </w:pPr>
    </w:lvl>
    <w:lvl w:ilvl="7" w:tplc="CAB29A54">
      <w:start w:val="1"/>
      <w:numFmt w:val="lowerLetter"/>
      <w:lvlText w:val="%8."/>
      <w:lvlJc w:val="left"/>
      <w:pPr>
        <w:ind w:left="5760" w:hanging="360"/>
      </w:pPr>
    </w:lvl>
    <w:lvl w:ilvl="8" w:tplc="1E68E078">
      <w:start w:val="1"/>
      <w:numFmt w:val="lowerRoman"/>
      <w:lvlText w:val="%9."/>
      <w:lvlJc w:val="right"/>
      <w:pPr>
        <w:ind w:left="6480" w:hanging="180"/>
      </w:pPr>
    </w:lvl>
  </w:abstractNum>
  <w:abstractNum w:abstractNumId="28" w15:restartNumberingAfterBreak="0">
    <w:nsid w:val="6F1D0887"/>
    <w:multiLevelType w:val="hybridMultilevel"/>
    <w:tmpl w:val="FFFFFFFF"/>
    <w:lvl w:ilvl="0" w:tplc="A6F6D46E">
      <w:start w:val="1"/>
      <w:numFmt w:val="decimal"/>
      <w:lvlText w:val="%1."/>
      <w:lvlJc w:val="left"/>
      <w:pPr>
        <w:ind w:left="720" w:hanging="360"/>
      </w:pPr>
    </w:lvl>
    <w:lvl w:ilvl="1" w:tplc="38A8F6E2">
      <w:start w:val="1"/>
      <w:numFmt w:val="lowerLetter"/>
      <w:lvlText w:val="%2."/>
      <w:lvlJc w:val="left"/>
      <w:pPr>
        <w:ind w:left="1440" w:hanging="360"/>
      </w:pPr>
    </w:lvl>
    <w:lvl w:ilvl="2" w:tplc="FAD41A00">
      <w:start w:val="1"/>
      <w:numFmt w:val="lowerRoman"/>
      <w:lvlText w:val="%3."/>
      <w:lvlJc w:val="right"/>
      <w:pPr>
        <w:ind w:left="2160" w:hanging="180"/>
      </w:pPr>
    </w:lvl>
    <w:lvl w:ilvl="3" w:tplc="DC1241E4">
      <w:start w:val="1"/>
      <w:numFmt w:val="decimal"/>
      <w:lvlText w:val="%4."/>
      <w:lvlJc w:val="left"/>
      <w:pPr>
        <w:ind w:left="2880" w:hanging="360"/>
      </w:pPr>
    </w:lvl>
    <w:lvl w:ilvl="4" w:tplc="3DF07B1C">
      <w:start w:val="1"/>
      <w:numFmt w:val="lowerLetter"/>
      <w:lvlText w:val="%5."/>
      <w:lvlJc w:val="left"/>
      <w:pPr>
        <w:ind w:left="3600" w:hanging="360"/>
      </w:pPr>
    </w:lvl>
    <w:lvl w:ilvl="5" w:tplc="73B4467A">
      <w:start w:val="1"/>
      <w:numFmt w:val="lowerRoman"/>
      <w:lvlText w:val="%6."/>
      <w:lvlJc w:val="right"/>
      <w:pPr>
        <w:ind w:left="4320" w:hanging="180"/>
      </w:pPr>
    </w:lvl>
    <w:lvl w:ilvl="6" w:tplc="2ACAD7EE">
      <w:start w:val="1"/>
      <w:numFmt w:val="decimal"/>
      <w:lvlText w:val="%7."/>
      <w:lvlJc w:val="left"/>
      <w:pPr>
        <w:ind w:left="5040" w:hanging="360"/>
      </w:pPr>
    </w:lvl>
    <w:lvl w:ilvl="7" w:tplc="66C07010">
      <w:start w:val="1"/>
      <w:numFmt w:val="lowerLetter"/>
      <w:lvlText w:val="%8."/>
      <w:lvlJc w:val="left"/>
      <w:pPr>
        <w:ind w:left="5760" w:hanging="360"/>
      </w:pPr>
    </w:lvl>
    <w:lvl w:ilvl="8" w:tplc="B7EEBA66">
      <w:start w:val="1"/>
      <w:numFmt w:val="lowerRoman"/>
      <w:lvlText w:val="%9."/>
      <w:lvlJc w:val="right"/>
      <w:pPr>
        <w:ind w:left="6480" w:hanging="180"/>
      </w:pPr>
    </w:lvl>
  </w:abstractNum>
  <w:abstractNum w:abstractNumId="29" w15:restartNumberingAfterBreak="0">
    <w:nsid w:val="6FA27852"/>
    <w:multiLevelType w:val="hybridMultilevel"/>
    <w:tmpl w:val="FFFFFFFF"/>
    <w:lvl w:ilvl="0" w:tplc="839698BA">
      <w:start w:val="1"/>
      <w:numFmt w:val="decimal"/>
      <w:lvlText w:val="%1."/>
      <w:lvlJc w:val="left"/>
      <w:pPr>
        <w:ind w:left="720" w:hanging="360"/>
      </w:pPr>
    </w:lvl>
    <w:lvl w:ilvl="1" w:tplc="C22C9728">
      <w:start w:val="1"/>
      <w:numFmt w:val="decimal"/>
      <w:lvlText w:val="%2."/>
      <w:lvlJc w:val="left"/>
      <w:pPr>
        <w:ind w:left="1440" w:hanging="360"/>
      </w:pPr>
    </w:lvl>
    <w:lvl w:ilvl="2" w:tplc="55FAB2E2">
      <w:start w:val="1"/>
      <w:numFmt w:val="lowerRoman"/>
      <w:lvlText w:val="%3."/>
      <w:lvlJc w:val="right"/>
      <w:pPr>
        <w:ind w:left="2160" w:hanging="180"/>
      </w:pPr>
    </w:lvl>
    <w:lvl w:ilvl="3" w:tplc="FB268E6C">
      <w:start w:val="1"/>
      <w:numFmt w:val="decimal"/>
      <w:lvlText w:val="%4."/>
      <w:lvlJc w:val="left"/>
      <w:pPr>
        <w:ind w:left="2880" w:hanging="360"/>
      </w:pPr>
    </w:lvl>
    <w:lvl w:ilvl="4" w:tplc="4CA27974">
      <w:start w:val="1"/>
      <w:numFmt w:val="lowerLetter"/>
      <w:lvlText w:val="%5."/>
      <w:lvlJc w:val="left"/>
      <w:pPr>
        <w:ind w:left="3600" w:hanging="360"/>
      </w:pPr>
    </w:lvl>
    <w:lvl w:ilvl="5" w:tplc="D8C80A0E">
      <w:start w:val="1"/>
      <w:numFmt w:val="lowerRoman"/>
      <w:lvlText w:val="%6."/>
      <w:lvlJc w:val="right"/>
      <w:pPr>
        <w:ind w:left="4320" w:hanging="180"/>
      </w:pPr>
    </w:lvl>
    <w:lvl w:ilvl="6" w:tplc="2938ABBE">
      <w:start w:val="1"/>
      <w:numFmt w:val="decimal"/>
      <w:lvlText w:val="%7."/>
      <w:lvlJc w:val="left"/>
      <w:pPr>
        <w:ind w:left="5040" w:hanging="360"/>
      </w:pPr>
    </w:lvl>
    <w:lvl w:ilvl="7" w:tplc="3028FC04">
      <w:start w:val="1"/>
      <w:numFmt w:val="lowerLetter"/>
      <w:lvlText w:val="%8."/>
      <w:lvlJc w:val="left"/>
      <w:pPr>
        <w:ind w:left="5760" w:hanging="360"/>
      </w:pPr>
    </w:lvl>
    <w:lvl w:ilvl="8" w:tplc="B08A3960">
      <w:start w:val="1"/>
      <w:numFmt w:val="lowerRoman"/>
      <w:lvlText w:val="%9."/>
      <w:lvlJc w:val="right"/>
      <w:pPr>
        <w:ind w:left="6480" w:hanging="180"/>
      </w:pPr>
    </w:lvl>
  </w:abstractNum>
  <w:abstractNum w:abstractNumId="30" w15:restartNumberingAfterBreak="0">
    <w:nsid w:val="710F2A9E"/>
    <w:multiLevelType w:val="hybridMultilevel"/>
    <w:tmpl w:val="74D0F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E425F0"/>
    <w:multiLevelType w:val="hybridMultilevel"/>
    <w:tmpl w:val="53E8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146E9"/>
    <w:multiLevelType w:val="multilevel"/>
    <w:tmpl w:val="38964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817193"/>
    <w:multiLevelType w:val="hybridMultilevel"/>
    <w:tmpl w:val="FFFFFFFF"/>
    <w:lvl w:ilvl="0" w:tplc="DB443BBC">
      <w:start w:val="1"/>
      <w:numFmt w:val="lowerLetter"/>
      <w:lvlText w:val="%1."/>
      <w:lvlJc w:val="left"/>
      <w:pPr>
        <w:ind w:left="720" w:hanging="360"/>
      </w:pPr>
    </w:lvl>
    <w:lvl w:ilvl="1" w:tplc="295CF7B8">
      <w:start w:val="1"/>
      <w:numFmt w:val="lowerLetter"/>
      <w:lvlText w:val="%2."/>
      <w:lvlJc w:val="left"/>
      <w:pPr>
        <w:ind w:left="1440" w:hanging="360"/>
      </w:pPr>
    </w:lvl>
    <w:lvl w:ilvl="2" w:tplc="065896AC">
      <w:start w:val="1"/>
      <w:numFmt w:val="lowerRoman"/>
      <w:lvlText w:val="%3."/>
      <w:lvlJc w:val="right"/>
      <w:pPr>
        <w:ind w:left="2160" w:hanging="180"/>
      </w:pPr>
    </w:lvl>
    <w:lvl w:ilvl="3" w:tplc="D7EC226C">
      <w:start w:val="1"/>
      <w:numFmt w:val="decimal"/>
      <w:lvlText w:val="%4."/>
      <w:lvlJc w:val="left"/>
      <w:pPr>
        <w:ind w:left="2880" w:hanging="360"/>
      </w:pPr>
    </w:lvl>
    <w:lvl w:ilvl="4" w:tplc="0CEE8100">
      <w:start w:val="1"/>
      <w:numFmt w:val="lowerLetter"/>
      <w:lvlText w:val="%5."/>
      <w:lvlJc w:val="left"/>
      <w:pPr>
        <w:ind w:left="3600" w:hanging="360"/>
      </w:pPr>
    </w:lvl>
    <w:lvl w:ilvl="5" w:tplc="853CCDE0">
      <w:start w:val="1"/>
      <w:numFmt w:val="lowerRoman"/>
      <w:lvlText w:val="%6."/>
      <w:lvlJc w:val="right"/>
      <w:pPr>
        <w:ind w:left="4320" w:hanging="180"/>
      </w:pPr>
    </w:lvl>
    <w:lvl w:ilvl="6" w:tplc="BF7A5CD4">
      <w:start w:val="1"/>
      <w:numFmt w:val="decimal"/>
      <w:lvlText w:val="%7."/>
      <w:lvlJc w:val="left"/>
      <w:pPr>
        <w:ind w:left="5040" w:hanging="360"/>
      </w:pPr>
    </w:lvl>
    <w:lvl w:ilvl="7" w:tplc="91D63E18">
      <w:start w:val="1"/>
      <w:numFmt w:val="lowerLetter"/>
      <w:lvlText w:val="%8."/>
      <w:lvlJc w:val="left"/>
      <w:pPr>
        <w:ind w:left="5760" w:hanging="360"/>
      </w:pPr>
    </w:lvl>
    <w:lvl w:ilvl="8" w:tplc="79146324">
      <w:start w:val="1"/>
      <w:numFmt w:val="lowerRoman"/>
      <w:lvlText w:val="%9."/>
      <w:lvlJc w:val="right"/>
      <w:pPr>
        <w:ind w:left="6480" w:hanging="180"/>
      </w:pPr>
    </w:lvl>
  </w:abstractNum>
  <w:abstractNum w:abstractNumId="34" w15:restartNumberingAfterBreak="0">
    <w:nsid w:val="788F496D"/>
    <w:multiLevelType w:val="hybridMultilevel"/>
    <w:tmpl w:val="31C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E734D"/>
    <w:multiLevelType w:val="hybridMultilevel"/>
    <w:tmpl w:val="36F8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0726B"/>
    <w:multiLevelType w:val="hybridMultilevel"/>
    <w:tmpl w:val="03067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5"/>
  </w:num>
  <w:num w:numId="3">
    <w:abstractNumId w:val="31"/>
  </w:num>
  <w:num w:numId="4">
    <w:abstractNumId w:val="35"/>
  </w:num>
  <w:num w:numId="5">
    <w:abstractNumId w:val="30"/>
  </w:num>
  <w:num w:numId="6">
    <w:abstractNumId w:val="19"/>
  </w:num>
  <w:num w:numId="7">
    <w:abstractNumId w:val="1"/>
  </w:num>
  <w:num w:numId="8">
    <w:abstractNumId w:val="23"/>
  </w:num>
  <w:num w:numId="9">
    <w:abstractNumId w:val="11"/>
  </w:num>
  <w:num w:numId="10">
    <w:abstractNumId w:val="13"/>
  </w:num>
  <w:num w:numId="11">
    <w:abstractNumId w:val="16"/>
  </w:num>
  <w:num w:numId="12">
    <w:abstractNumId w:val="32"/>
  </w:num>
  <w:num w:numId="13">
    <w:abstractNumId w:val="5"/>
  </w:num>
  <w:num w:numId="14">
    <w:abstractNumId w:val="34"/>
  </w:num>
  <w:num w:numId="15">
    <w:abstractNumId w:val="18"/>
  </w:num>
  <w:num w:numId="16">
    <w:abstractNumId w:val="36"/>
  </w:num>
  <w:num w:numId="17">
    <w:abstractNumId w:val="3"/>
  </w:num>
  <w:num w:numId="18">
    <w:abstractNumId w:val="4"/>
  </w:num>
  <w:num w:numId="19">
    <w:abstractNumId w:val="24"/>
  </w:num>
  <w:num w:numId="2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num>
  <w:num w:numId="23">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24">
    <w:abstractNumId w:val="2"/>
  </w:num>
  <w:num w:numId="25">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26">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27">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28">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30">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31">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32">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33">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34">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35">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36">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37">
    <w:abstractNumId w:val="14"/>
  </w:num>
  <w:num w:numId="38">
    <w:abstractNumId w:val="22"/>
  </w:num>
  <w:num w:numId="39">
    <w:abstractNumId w:val="33"/>
  </w:num>
  <w:num w:numId="40">
    <w:abstractNumId w:val="28"/>
  </w:num>
  <w:num w:numId="41">
    <w:abstractNumId w:val="7"/>
  </w:num>
  <w:num w:numId="42">
    <w:abstractNumId w:val="27"/>
  </w:num>
  <w:num w:numId="43">
    <w:abstractNumId w:val="29"/>
  </w:num>
  <w:num w:numId="44">
    <w:abstractNumId w:val="17"/>
  </w:num>
  <w:num w:numId="45">
    <w:abstractNumId w:val="12"/>
  </w:num>
  <w:num w:numId="46">
    <w:abstractNumId w:val="6"/>
  </w:num>
  <w:num w:numId="47">
    <w:abstractNumId w:val="10"/>
  </w:num>
  <w:num w:numId="48">
    <w:abstractNumId w:val="25"/>
  </w:num>
  <w:num w:numId="49">
    <w:abstractNumId w:val="9"/>
  </w:num>
  <w:num w:numId="50">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2"/>
    <w:rsid w:val="000020F6"/>
    <w:rsid w:val="00010309"/>
    <w:rsid w:val="00010504"/>
    <w:rsid w:val="00022050"/>
    <w:rsid w:val="000252EF"/>
    <w:rsid w:val="0002609B"/>
    <w:rsid w:val="00026FD6"/>
    <w:rsid w:val="00031ABC"/>
    <w:rsid w:val="00036270"/>
    <w:rsid w:val="0006621E"/>
    <w:rsid w:val="00073B64"/>
    <w:rsid w:val="000808DC"/>
    <w:rsid w:val="00080DAA"/>
    <w:rsid w:val="000A5F30"/>
    <w:rsid w:val="000C3271"/>
    <w:rsid w:val="000C6CD2"/>
    <w:rsid w:val="000C742C"/>
    <w:rsid w:val="000D69C9"/>
    <w:rsid w:val="000F2E23"/>
    <w:rsid w:val="000F58F4"/>
    <w:rsid w:val="001001FE"/>
    <w:rsid w:val="00132B3F"/>
    <w:rsid w:val="00136D51"/>
    <w:rsid w:val="00143A86"/>
    <w:rsid w:val="00146877"/>
    <w:rsid w:val="00155909"/>
    <w:rsid w:val="00160392"/>
    <w:rsid w:val="001623EC"/>
    <w:rsid w:val="00164573"/>
    <w:rsid w:val="001656E9"/>
    <w:rsid w:val="00167A44"/>
    <w:rsid w:val="001774DE"/>
    <w:rsid w:val="001A2011"/>
    <w:rsid w:val="001B283A"/>
    <w:rsid w:val="001B2D45"/>
    <w:rsid w:val="001B61D3"/>
    <w:rsid w:val="001C1905"/>
    <w:rsid w:val="001C37EF"/>
    <w:rsid w:val="001C4708"/>
    <w:rsid w:val="001C4E97"/>
    <w:rsid w:val="001D073D"/>
    <w:rsid w:val="001D5254"/>
    <w:rsid w:val="001E0353"/>
    <w:rsid w:val="001E5E59"/>
    <w:rsid w:val="001E7590"/>
    <w:rsid w:val="001F5E59"/>
    <w:rsid w:val="00200048"/>
    <w:rsid w:val="00220076"/>
    <w:rsid w:val="00234713"/>
    <w:rsid w:val="00250272"/>
    <w:rsid w:val="00252C5A"/>
    <w:rsid w:val="00253C68"/>
    <w:rsid w:val="00260BB9"/>
    <w:rsid w:val="00260E25"/>
    <w:rsid w:val="00261E17"/>
    <w:rsid w:val="00266162"/>
    <w:rsid w:val="002679EA"/>
    <w:rsid w:val="0028590E"/>
    <w:rsid w:val="00293DD5"/>
    <w:rsid w:val="002A0584"/>
    <w:rsid w:val="002A42C7"/>
    <w:rsid w:val="002B5F01"/>
    <w:rsid w:val="002C7505"/>
    <w:rsid w:val="002D1BCD"/>
    <w:rsid w:val="002D2E2F"/>
    <w:rsid w:val="002E745A"/>
    <w:rsid w:val="002E7C79"/>
    <w:rsid w:val="002E7DF0"/>
    <w:rsid w:val="00343DC9"/>
    <w:rsid w:val="00353D2B"/>
    <w:rsid w:val="00360FDD"/>
    <w:rsid w:val="0036138C"/>
    <w:rsid w:val="00380C07"/>
    <w:rsid w:val="00382A8E"/>
    <w:rsid w:val="00386638"/>
    <w:rsid w:val="00395437"/>
    <w:rsid w:val="00395785"/>
    <w:rsid w:val="003A2D5B"/>
    <w:rsid w:val="003A37CB"/>
    <w:rsid w:val="003B3166"/>
    <w:rsid w:val="003B6A0F"/>
    <w:rsid w:val="003D73EF"/>
    <w:rsid w:val="003E315E"/>
    <w:rsid w:val="003F626B"/>
    <w:rsid w:val="00400D3E"/>
    <w:rsid w:val="0040144A"/>
    <w:rsid w:val="004015EA"/>
    <w:rsid w:val="004066E3"/>
    <w:rsid w:val="0042297B"/>
    <w:rsid w:val="00422F19"/>
    <w:rsid w:val="004326DE"/>
    <w:rsid w:val="004350BD"/>
    <w:rsid w:val="004355E2"/>
    <w:rsid w:val="004532F5"/>
    <w:rsid w:val="00454628"/>
    <w:rsid w:val="0045624F"/>
    <w:rsid w:val="00474054"/>
    <w:rsid w:val="004935AA"/>
    <w:rsid w:val="004A224A"/>
    <w:rsid w:val="004A3227"/>
    <w:rsid w:val="004B6F2C"/>
    <w:rsid w:val="004C0DDD"/>
    <w:rsid w:val="004C24F3"/>
    <w:rsid w:val="004C32B6"/>
    <w:rsid w:val="004E175C"/>
    <w:rsid w:val="004E20E0"/>
    <w:rsid w:val="004E6713"/>
    <w:rsid w:val="00522B28"/>
    <w:rsid w:val="00523BDF"/>
    <w:rsid w:val="00525455"/>
    <w:rsid w:val="00527174"/>
    <w:rsid w:val="0053795A"/>
    <w:rsid w:val="00545BD9"/>
    <w:rsid w:val="0054707E"/>
    <w:rsid w:val="00551A22"/>
    <w:rsid w:val="00551AEB"/>
    <w:rsid w:val="00564F00"/>
    <w:rsid w:val="00570577"/>
    <w:rsid w:val="00571786"/>
    <w:rsid w:val="00571CDA"/>
    <w:rsid w:val="00575FF8"/>
    <w:rsid w:val="00592F6A"/>
    <w:rsid w:val="005A250D"/>
    <w:rsid w:val="005B1574"/>
    <w:rsid w:val="005B4A3C"/>
    <w:rsid w:val="005C280D"/>
    <w:rsid w:val="005D09A2"/>
    <w:rsid w:val="005E6544"/>
    <w:rsid w:val="005F52D6"/>
    <w:rsid w:val="005F6D20"/>
    <w:rsid w:val="00604747"/>
    <w:rsid w:val="00604E53"/>
    <w:rsid w:val="00622A86"/>
    <w:rsid w:val="00626C43"/>
    <w:rsid w:val="00630E8D"/>
    <w:rsid w:val="00634DEA"/>
    <w:rsid w:val="00642740"/>
    <w:rsid w:val="00642AD6"/>
    <w:rsid w:val="00647A2F"/>
    <w:rsid w:val="00653224"/>
    <w:rsid w:val="00657E84"/>
    <w:rsid w:val="00663B3B"/>
    <w:rsid w:val="006668CD"/>
    <w:rsid w:val="0067226F"/>
    <w:rsid w:val="00693ACA"/>
    <w:rsid w:val="00694C57"/>
    <w:rsid w:val="00694FA3"/>
    <w:rsid w:val="00697BCA"/>
    <w:rsid w:val="006A3F4B"/>
    <w:rsid w:val="006B2C21"/>
    <w:rsid w:val="006E2F77"/>
    <w:rsid w:val="006E7C68"/>
    <w:rsid w:val="006F3BC4"/>
    <w:rsid w:val="007109C4"/>
    <w:rsid w:val="007117E3"/>
    <w:rsid w:val="00717247"/>
    <w:rsid w:val="00720724"/>
    <w:rsid w:val="007210E7"/>
    <w:rsid w:val="007225B1"/>
    <w:rsid w:val="00734E19"/>
    <w:rsid w:val="00735E31"/>
    <w:rsid w:val="00736257"/>
    <w:rsid w:val="00740134"/>
    <w:rsid w:val="00741502"/>
    <w:rsid w:val="007448AD"/>
    <w:rsid w:val="00745E30"/>
    <w:rsid w:val="00762318"/>
    <w:rsid w:val="007665D6"/>
    <w:rsid w:val="00767AD5"/>
    <w:rsid w:val="007812DE"/>
    <w:rsid w:val="0079153B"/>
    <w:rsid w:val="00795816"/>
    <w:rsid w:val="00796E3D"/>
    <w:rsid w:val="007B04BE"/>
    <w:rsid w:val="007B1589"/>
    <w:rsid w:val="007B689E"/>
    <w:rsid w:val="007C15AB"/>
    <w:rsid w:val="007C4416"/>
    <w:rsid w:val="007D30E1"/>
    <w:rsid w:val="007D3BA3"/>
    <w:rsid w:val="007D7F7D"/>
    <w:rsid w:val="007E59C7"/>
    <w:rsid w:val="00810979"/>
    <w:rsid w:val="008125AB"/>
    <w:rsid w:val="008227E7"/>
    <w:rsid w:val="0082341B"/>
    <w:rsid w:val="00824632"/>
    <w:rsid w:val="00850722"/>
    <w:rsid w:val="0085255E"/>
    <w:rsid w:val="008552B1"/>
    <w:rsid w:val="0086300D"/>
    <w:rsid w:val="00866B9D"/>
    <w:rsid w:val="00877A43"/>
    <w:rsid w:val="008803E7"/>
    <w:rsid w:val="008836FC"/>
    <w:rsid w:val="00885D52"/>
    <w:rsid w:val="008924CB"/>
    <w:rsid w:val="008A3CC3"/>
    <w:rsid w:val="008A49D4"/>
    <w:rsid w:val="008B371E"/>
    <w:rsid w:val="008B3B9F"/>
    <w:rsid w:val="008B52CB"/>
    <w:rsid w:val="008C2B5C"/>
    <w:rsid w:val="008D13B0"/>
    <w:rsid w:val="008D4D45"/>
    <w:rsid w:val="008D62ED"/>
    <w:rsid w:val="008E178A"/>
    <w:rsid w:val="008E3E91"/>
    <w:rsid w:val="008F1B00"/>
    <w:rsid w:val="008F2F9A"/>
    <w:rsid w:val="008F4362"/>
    <w:rsid w:val="00915424"/>
    <w:rsid w:val="00917BAE"/>
    <w:rsid w:val="0092475F"/>
    <w:rsid w:val="00941C11"/>
    <w:rsid w:val="0094580C"/>
    <w:rsid w:val="00954EDE"/>
    <w:rsid w:val="00971FCF"/>
    <w:rsid w:val="00973BF2"/>
    <w:rsid w:val="00974C74"/>
    <w:rsid w:val="0097713D"/>
    <w:rsid w:val="00986D95"/>
    <w:rsid w:val="0099109B"/>
    <w:rsid w:val="009C3A48"/>
    <w:rsid w:val="009C5759"/>
    <w:rsid w:val="009C7CA1"/>
    <w:rsid w:val="009D097C"/>
    <w:rsid w:val="009F15CA"/>
    <w:rsid w:val="009F1E7E"/>
    <w:rsid w:val="00A10E60"/>
    <w:rsid w:val="00A11656"/>
    <w:rsid w:val="00A14ECF"/>
    <w:rsid w:val="00A2135D"/>
    <w:rsid w:val="00A21D29"/>
    <w:rsid w:val="00A22BB8"/>
    <w:rsid w:val="00A25C87"/>
    <w:rsid w:val="00A3119E"/>
    <w:rsid w:val="00A3688F"/>
    <w:rsid w:val="00A379A6"/>
    <w:rsid w:val="00A456F0"/>
    <w:rsid w:val="00A52814"/>
    <w:rsid w:val="00A60E03"/>
    <w:rsid w:val="00A70AED"/>
    <w:rsid w:val="00A70E18"/>
    <w:rsid w:val="00A71AEB"/>
    <w:rsid w:val="00A85CA3"/>
    <w:rsid w:val="00A85E03"/>
    <w:rsid w:val="00A87643"/>
    <w:rsid w:val="00A90233"/>
    <w:rsid w:val="00A94247"/>
    <w:rsid w:val="00AC7711"/>
    <w:rsid w:val="00AD1883"/>
    <w:rsid w:val="00AE0EF3"/>
    <w:rsid w:val="00AE1379"/>
    <w:rsid w:val="00AE6381"/>
    <w:rsid w:val="00AF3ED9"/>
    <w:rsid w:val="00B00126"/>
    <w:rsid w:val="00B02357"/>
    <w:rsid w:val="00B15582"/>
    <w:rsid w:val="00B15950"/>
    <w:rsid w:val="00B16016"/>
    <w:rsid w:val="00B16E28"/>
    <w:rsid w:val="00B17431"/>
    <w:rsid w:val="00B24916"/>
    <w:rsid w:val="00B34164"/>
    <w:rsid w:val="00B362AE"/>
    <w:rsid w:val="00B37F54"/>
    <w:rsid w:val="00B41F46"/>
    <w:rsid w:val="00B641CE"/>
    <w:rsid w:val="00B651C0"/>
    <w:rsid w:val="00B66DD5"/>
    <w:rsid w:val="00B76900"/>
    <w:rsid w:val="00B8098A"/>
    <w:rsid w:val="00B86F99"/>
    <w:rsid w:val="00B97332"/>
    <w:rsid w:val="00BA0FDE"/>
    <w:rsid w:val="00BA2513"/>
    <w:rsid w:val="00BC59E9"/>
    <w:rsid w:val="00BC6537"/>
    <w:rsid w:val="00BC6BE6"/>
    <w:rsid w:val="00BD0568"/>
    <w:rsid w:val="00BE6CE0"/>
    <w:rsid w:val="00BF28F8"/>
    <w:rsid w:val="00BF6164"/>
    <w:rsid w:val="00C02468"/>
    <w:rsid w:val="00C14A8B"/>
    <w:rsid w:val="00C1762A"/>
    <w:rsid w:val="00C21B06"/>
    <w:rsid w:val="00C26F5E"/>
    <w:rsid w:val="00C343F9"/>
    <w:rsid w:val="00C466C1"/>
    <w:rsid w:val="00C51A34"/>
    <w:rsid w:val="00C56CC5"/>
    <w:rsid w:val="00C65FD2"/>
    <w:rsid w:val="00C73FA2"/>
    <w:rsid w:val="00C80964"/>
    <w:rsid w:val="00C80DBD"/>
    <w:rsid w:val="00C850BC"/>
    <w:rsid w:val="00C871F9"/>
    <w:rsid w:val="00C912D9"/>
    <w:rsid w:val="00C91732"/>
    <w:rsid w:val="00CA21A1"/>
    <w:rsid w:val="00CB62ED"/>
    <w:rsid w:val="00CC7C5C"/>
    <w:rsid w:val="00CD5091"/>
    <w:rsid w:val="00CD50C8"/>
    <w:rsid w:val="00CD6A6E"/>
    <w:rsid w:val="00CE1C57"/>
    <w:rsid w:val="00D004F7"/>
    <w:rsid w:val="00D10CCB"/>
    <w:rsid w:val="00D10DEF"/>
    <w:rsid w:val="00D15202"/>
    <w:rsid w:val="00D23140"/>
    <w:rsid w:val="00D30281"/>
    <w:rsid w:val="00D34C3C"/>
    <w:rsid w:val="00D478C8"/>
    <w:rsid w:val="00D524BC"/>
    <w:rsid w:val="00D53C55"/>
    <w:rsid w:val="00D547F2"/>
    <w:rsid w:val="00D54FF8"/>
    <w:rsid w:val="00D551CF"/>
    <w:rsid w:val="00D6295C"/>
    <w:rsid w:val="00D806CF"/>
    <w:rsid w:val="00D87E2E"/>
    <w:rsid w:val="00D957C9"/>
    <w:rsid w:val="00D96BFD"/>
    <w:rsid w:val="00DA59B1"/>
    <w:rsid w:val="00DB3887"/>
    <w:rsid w:val="00DC01E9"/>
    <w:rsid w:val="00DC028F"/>
    <w:rsid w:val="00DC02EF"/>
    <w:rsid w:val="00DC1169"/>
    <w:rsid w:val="00DC581A"/>
    <w:rsid w:val="00DC6140"/>
    <w:rsid w:val="00DD4480"/>
    <w:rsid w:val="00DD568E"/>
    <w:rsid w:val="00DE2147"/>
    <w:rsid w:val="00DF46B3"/>
    <w:rsid w:val="00E033EA"/>
    <w:rsid w:val="00E04458"/>
    <w:rsid w:val="00E103E6"/>
    <w:rsid w:val="00E17994"/>
    <w:rsid w:val="00E23F7A"/>
    <w:rsid w:val="00E3090F"/>
    <w:rsid w:val="00E40975"/>
    <w:rsid w:val="00E503D7"/>
    <w:rsid w:val="00E5677A"/>
    <w:rsid w:val="00E81631"/>
    <w:rsid w:val="00E868BA"/>
    <w:rsid w:val="00E8754A"/>
    <w:rsid w:val="00E964C5"/>
    <w:rsid w:val="00EA5A5C"/>
    <w:rsid w:val="00EA5BEC"/>
    <w:rsid w:val="00EB1BC8"/>
    <w:rsid w:val="00EB3F22"/>
    <w:rsid w:val="00EC0EFA"/>
    <w:rsid w:val="00EC3D8C"/>
    <w:rsid w:val="00ED0A18"/>
    <w:rsid w:val="00ED20ED"/>
    <w:rsid w:val="00ED6EBB"/>
    <w:rsid w:val="00EF7A13"/>
    <w:rsid w:val="00F274F9"/>
    <w:rsid w:val="00F36639"/>
    <w:rsid w:val="00F4370B"/>
    <w:rsid w:val="00F62318"/>
    <w:rsid w:val="00F757F9"/>
    <w:rsid w:val="00F806B2"/>
    <w:rsid w:val="00F8212C"/>
    <w:rsid w:val="00F82353"/>
    <w:rsid w:val="00F84AA2"/>
    <w:rsid w:val="00F860D9"/>
    <w:rsid w:val="00F90BF0"/>
    <w:rsid w:val="00F94A3D"/>
    <w:rsid w:val="00F9616B"/>
    <w:rsid w:val="00FA1D28"/>
    <w:rsid w:val="00FA7175"/>
    <w:rsid w:val="00FB0D4D"/>
    <w:rsid w:val="00FC1667"/>
    <w:rsid w:val="00FD2FF8"/>
    <w:rsid w:val="00FE2107"/>
    <w:rsid w:val="00FE47FD"/>
    <w:rsid w:val="00FE6884"/>
    <w:rsid w:val="00FF1D8F"/>
    <w:rsid w:val="0176AD17"/>
    <w:rsid w:val="01CFC442"/>
    <w:rsid w:val="022F0138"/>
    <w:rsid w:val="04FCBE85"/>
    <w:rsid w:val="056C29A5"/>
    <w:rsid w:val="066F93D8"/>
    <w:rsid w:val="08C1317B"/>
    <w:rsid w:val="09147658"/>
    <w:rsid w:val="0964CE5C"/>
    <w:rsid w:val="0AB7E928"/>
    <w:rsid w:val="0B3E726F"/>
    <w:rsid w:val="0DCFA3F2"/>
    <w:rsid w:val="0DD36298"/>
    <w:rsid w:val="0FC26F67"/>
    <w:rsid w:val="10A54ABF"/>
    <w:rsid w:val="110AD089"/>
    <w:rsid w:val="113DA059"/>
    <w:rsid w:val="116DB532"/>
    <w:rsid w:val="11E13D3A"/>
    <w:rsid w:val="12BD06C0"/>
    <w:rsid w:val="14059598"/>
    <w:rsid w:val="142FB2B4"/>
    <w:rsid w:val="15416AD5"/>
    <w:rsid w:val="17D9822C"/>
    <w:rsid w:val="19751848"/>
    <w:rsid w:val="1B025F87"/>
    <w:rsid w:val="1B33E5F8"/>
    <w:rsid w:val="1C68A728"/>
    <w:rsid w:val="1CE84C16"/>
    <w:rsid w:val="1CF5C36F"/>
    <w:rsid w:val="1D0DEF3C"/>
    <w:rsid w:val="1DBDD9B3"/>
    <w:rsid w:val="1EA70123"/>
    <w:rsid w:val="20AFEC0E"/>
    <w:rsid w:val="2310FE3C"/>
    <w:rsid w:val="243376FA"/>
    <w:rsid w:val="24AF141B"/>
    <w:rsid w:val="26E790F1"/>
    <w:rsid w:val="271D4127"/>
    <w:rsid w:val="283CD6CC"/>
    <w:rsid w:val="286444A8"/>
    <w:rsid w:val="2A0F5382"/>
    <w:rsid w:val="2A917C13"/>
    <w:rsid w:val="2DFEBBF1"/>
    <w:rsid w:val="2F93DB11"/>
    <w:rsid w:val="3084EAF8"/>
    <w:rsid w:val="3125789F"/>
    <w:rsid w:val="319DA405"/>
    <w:rsid w:val="31CD4F1C"/>
    <w:rsid w:val="31CD7E6A"/>
    <w:rsid w:val="320EE742"/>
    <w:rsid w:val="32A319C9"/>
    <w:rsid w:val="32FC8C01"/>
    <w:rsid w:val="332AEB44"/>
    <w:rsid w:val="359998D1"/>
    <w:rsid w:val="36ADB9EA"/>
    <w:rsid w:val="37737470"/>
    <w:rsid w:val="3781C8BB"/>
    <w:rsid w:val="3823974D"/>
    <w:rsid w:val="38FA3EB6"/>
    <w:rsid w:val="398383AA"/>
    <w:rsid w:val="3B626333"/>
    <w:rsid w:val="3CF14EDB"/>
    <w:rsid w:val="3F6FD92E"/>
    <w:rsid w:val="3F824D8D"/>
    <w:rsid w:val="402E4C72"/>
    <w:rsid w:val="416A58F3"/>
    <w:rsid w:val="41DD53C5"/>
    <w:rsid w:val="427589E3"/>
    <w:rsid w:val="4417745F"/>
    <w:rsid w:val="450F17C7"/>
    <w:rsid w:val="4545521D"/>
    <w:rsid w:val="46172CE8"/>
    <w:rsid w:val="46191533"/>
    <w:rsid w:val="4620CFE8"/>
    <w:rsid w:val="46F9002E"/>
    <w:rsid w:val="470FF328"/>
    <w:rsid w:val="47274903"/>
    <w:rsid w:val="480607E1"/>
    <w:rsid w:val="4812EC9A"/>
    <w:rsid w:val="4A92BE23"/>
    <w:rsid w:val="4AC98923"/>
    <w:rsid w:val="4D047D4D"/>
    <w:rsid w:val="4E450723"/>
    <w:rsid w:val="4F957262"/>
    <w:rsid w:val="5008FA6A"/>
    <w:rsid w:val="500E84F5"/>
    <w:rsid w:val="5231059B"/>
    <w:rsid w:val="5495F16D"/>
    <w:rsid w:val="54EFBA0C"/>
    <w:rsid w:val="57AEFC97"/>
    <w:rsid w:val="57E1CC67"/>
    <w:rsid w:val="595BE72A"/>
    <w:rsid w:val="5AFBC1D9"/>
    <w:rsid w:val="5BC266DF"/>
    <w:rsid w:val="5C054296"/>
    <w:rsid w:val="5C40001C"/>
    <w:rsid w:val="5C725E55"/>
    <w:rsid w:val="5D97502D"/>
    <w:rsid w:val="5DF605F6"/>
    <w:rsid w:val="6115F862"/>
    <w:rsid w:val="62A2136F"/>
    <w:rsid w:val="63EB0512"/>
    <w:rsid w:val="6446A0FC"/>
    <w:rsid w:val="6491F89B"/>
    <w:rsid w:val="64B22AF4"/>
    <w:rsid w:val="64F7AAA3"/>
    <w:rsid w:val="653C18D2"/>
    <w:rsid w:val="65E7A222"/>
    <w:rsid w:val="661F1237"/>
    <w:rsid w:val="66C82DFA"/>
    <w:rsid w:val="67AE8155"/>
    <w:rsid w:val="67E296B4"/>
    <w:rsid w:val="68612DCE"/>
    <w:rsid w:val="696B2B3A"/>
    <w:rsid w:val="6ABDD298"/>
    <w:rsid w:val="6B40247B"/>
    <w:rsid w:val="6E30706E"/>
    <w:rsid w:val="6E8F2732"/>
    <w:rsid w:val="6F626BBA"/>
    <w:rsid w:val="71EF54CD"/>
    <w:rsid w:val="723418EB"/>
    <w:rsid w:val="7315E6B1"/>
    <w:rsid w:val="739D3526"/>
    <w:rsid w:val="73B2D2E2"/>
    <w:rsid w:val="74C1DCA3"/>
    <w:rsid w:val="7697A446"/>
    <w:rsid w:val="76980E08"/>
    <w:rsid w:val="77B0497F"/>
    <w:rsid w:val="790D97DD"/>
    <w:rsid w:val="7A04630D"/>
    <w:rsid w:val="7A05EF9F"/>
    <w:rsid w:val="7ABC1BAF"/>
    <w:rsid w:val="7AEA7AF2"/>
    <w:rsid w:val="7B848C02"/>
    <w:rsid w:val="7C740CFD"/>
    <w:rsid w:val="7D5DD606"/>
    <w:rsid w:val="7D868D5D"/>
    <w:rsid w:val="7EC991AA"/>
    <w:rsid w:val="7F147C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3DC2"/>
  <w15:chartTrackingRefBased/>
  <w15:docId w15:val="{17672602-BC27-4319-9884-C18DABE6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07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5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2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520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15202"/>
    <w:pPr>
      <w:spacing w:after="0" w:line="240" w:lineRule="auto"/>
    </w:pPr>
  </w:style>
  <w:style w:type="paragraph" w:styleId="ListParagraph">
    <w:name w:val="List Paragraph"/>
    <w:basedOn w:val="Normal"/>
    <w:uiPriority w:val="34"/>
    <w:qFormat/>
    <w:rsid w:val="00D15202"/>
    <w:pPr>
      <w:ind w:left="720"/>
      <w:contextualSpacing/>
    </w:pPr>
  </w:style>
  <w:style w:type="character" w:customStyle="1" w:styleId="Heading2Char">
    <w:name w:val="Heading 2 Char"/>
    <w:basedOn w:val="DefaultParagraphFont"/>
    <w:link w:val="Heading2"/>
    <w:uiPriority w:val="9"/>
    <w:rsid w:val="0072072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2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47405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semiHidden/>
    <w:rsid w:val="00474054"/>
    <w:rPr>
      <w:rFonts w:ascii="Calibri" w:eastAsia="Calibri" w:hAnsi="Calibri" w:cs="Calibri"/>
    </w:rPr>
  </w:style>
  <w:style w:type="paragraph" w:customStyle="1" w:styleId="TableParagraph">
    <w:name w:val="Table Paragraph"/>
    <w:basedOn w:val="Normal"/>
    <w:uiPriority w:val="1"/>
    <w:qFormat/>
    <w:rsid w:val="00474054"/>
    <w:pPr>
      <w:widowControl w:val="0"/>
      <w:autoSpaceDE w:val="0"/>
      <w:autoSpaceDN w:val="0"/>
      <w:spacing w:after="0" w:line="240" w:lineRule="auto"/>
    </w:pPr>
    <w:rPr>
      <w:rFonts w:ascii="Calibri" w:eastAsia="Calibri" w:hAnsi="Calibri" w:cs="Calibri"/>
    </w:rPr>
  </w:style>
  <w:style w:type="paragraph" w:styleId="NormalWeb">
    <w:name w:val="Normal (Web)"/>
    <w:basedOn w:val="Normal"/>
    <w:uiPriority w:val="99"/>
    <w:semiHidden/>
    <w:unhideWhenUsed/>
    <w:rsid w:val="005D09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09A2"/>
    <w:rPr>
      <w:color w:val="0000FF"/>
      <w:u w:val="single"/>
    </w:rPr>
  </w:style>
  <w:style w:type="character" w:styleId="FollowedHyperlink">
    <w:name w:val="FollowedHyperlink"/>
    <w:basedOn w:val="DefaultParagraphFont"/>
    <w:uiPriority w:val="99"/>
    <w:semiHidden/>
    <w:unhideWhenUsed/>
    <w:rsid w:val="00DD568E"/>
    <w:rPr>
      <w:color w:val="954F72" w:themeColor="followedHyperlink"/>
      <w:u w:val="single"/>
    </w:rPr>
  </w:style>
  <w:style w:type="paragraph" w:styleId="Revision">
    <w:name w:val="Revision"/>
    <w:hidden/>
    <w:uiPriority w:val="99"/>
    <w:semiHidden/>
    <w:rsid w:val="00B159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23466">
      <w:bodyDiv w:val="1"/>
      <w:marLeft w:val="0"/>
      <w:marRight w:val="0"/>
      <w:marTop w:val="0"/>
      <w:marBottom w:val="0"/>
      <w:divBdr>
        <w:top w:val="none" w:sz="0" w:space="0" w:color="auto"/>
        <w:left w:val="none" w:sz="0" w:space="0" w:color="auto"/>
        <w:bottom w:val="none" w:sz="0" w:space="0" w:color="auto"/>
        <w:right w:val="none" w:sz="0" w:space="0" w:color="auto"/>
      </w:divBdr>
    </w:div>
    <w:div w:id="17811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hall@csmcentral.com" TargetMode="External"/><Relationship Id="rId4" Type="http://schemas.openxmlformats.org/officeDocument/2006/relationships/customXml" Target="../customXml/item4.xml"/><Relationship Id="rId9" Type="http://schemas.openxmlformats.org/officeDocument/2006/relationships/hyperlink" Target="mailto:Amber.Muniz@yes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3a852f-7db4-49f8-82d9-14201363954d">
      <UserInfo>
        <DisplayName>Palmer, Marcus</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B9525B9F40AD4A935877866E95B74C" ma:contentTypeVersion="12" ma:contentTypeDescription="Create a new document." ma:contentTypeScope="" ma:versionID="c52e9ee1281bd8ae98ed9c0604d8032f">
  <xsd:schema xmlns:xsd="http://www.w3.org/2001/XMLSchema" xmlns:xs="http://www.w3.org/2001/XMLSchema" xmlns:p="http://schemas.microsoft.com/office/2006/metadata/properties" xmlns:ns2="613a852f-7db4-49f8-82d9-14201363954d" xmlns:ns3="f9173594-3daa-480c-b657-dd2edb8a5ef7" targetNamespace="http://schemas.microsoft.com/office/2006/metadata/properties" ma:root="true" ma:fieldsID="cf6ec2dcd62bbcc2496e2603cbd5222b" ns2:_="" ns3:_="">
    <xsd:import namespace="613a852f-7db4-49f8-82d9-14201363954d"/>
    <xsd:import namespace="f9173594-3daa-480c-b657-dd2edb8a5e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852f-7db4-49f8-82d9-1420136395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3594-3daa-480c-b657-dd2edb8a5e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A331D-E70A-430D-A251-BE0B03048E86}">
  <ds:schemaRefs>
    <ds:schemaRef ds:uri="http://schemas.microsoft.com/office/2006/metadata/properties"/>
    <ds:schemaRef ds:uri="http://schemas.microsoft.com/office/infopath/2007/PartnerControls"/>
    <ds:schemaRef ds:uri="613a852f-7db4-49f8-82d9-14201363954d"/>
  </ds:schemaRefs>
</ds:datastoreItem>
</file>

<file path=customXml/itemProps2.xml><?xml version="1.0" encoding="utf-8"?>
<ds:datastoreItem xmlns:ds="http://schemas.openxmlformats.org/officeDocument/2006/customXml" ds:itemID="{802C4244-9EC3-432D-AF98-8FE5E1C21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852f-7db4-49f8-82d9-14201363954d"/>
    <ds:schemaRef ds:uri="f9173594-3daa-480c-b657-dd2edb8a5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80C13-61F9-4ED8-9112-AEFD9D853DC8}">
  <ds:schemaRefs>
    <ds:schemaRef ds:uri="http://schemas.openxmlformats.org/officeDocument/2006/bibliography"/>
  </ds:schemaRefs>
</ds:datastoreItem>
</file>

<file path=customXml/itemProps4.xml><?xml version="1.0" encoding="utf-8"?>
<ds:datastoreItem xmlns:ds="http://schemas.openxmlformats.org/officeDocument/2006/customXml" ds:itemID="{6F47A51C-B5CF-41FA-BF26-3F292F186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1133</Words>
  <Characters>6460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Muniz, Amber</dc:creator>
  <cp:keywords/>
  <dc:description/>
  <cp:lastModifiedBy>Muniz, Amber</cp:lastModifiedBy>
  <cp:revision>2</cp:revision>
  <dcterms:created xsi:type="dcterms:W3CDTF">2022-01-25T19:42:00Z</dcterms:created>
  <dcterms:modified xsi:type="dcterms:W3CDTF">2022-01-25T19:42:00Z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0x01010019B9525B9F40AD4A935877866E95B74C</vt:lpwstr>
  </property>
</Properties>
</file>