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D28B" w14:textId="77777777" w:rsidR="00D2109A" w:rsidRPr="00E14077" w:rsidRDefault="00D2109A" w:rsidP="00E14077">
      <w:pPr>
        <w:pStyle w:val="NoSpacing"/>
        <w:jc w:val="center"/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</w:pPr>
      <w:r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>T</w:t>
      </w:r>
      <w:r w:rsidR="006E3F2A"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 xml:space="preserve">eaching </w:t>
      </w:r>
      <w:r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>E</w:t>
      </w:r>
      <w:r w:rsidR="006E3F2A"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>xcellence</w:t>
      </w:r>
      <w:r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 xml:space="preserve"> </w:t>
      </w:r>
      <w:r w:rsidR="007A3874"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>Complaint</w:t>
      </w:r>
      <w:r w:rsidRPr="00E14077">
        <w:rPr>
          <w:rFonts w:ascii="Gotham Medium" w:hAnsi="Gotham Medium" w:cs="Open Sans"/>
          <w:b/>
          <w:color w:val="365F91" w:themeColor="accent1" w:themeShade="BF"/>
          <w:sz w:val="36"/>
          <w:szCs w:val="30"/>
        </w:rPr>
        <w:t xml:space="preserve"> Policy</w:t>
      </w:r>
    </w:p>
    <w:p w14:paraId="23C5EB3A" w14:textId="77777777" w:rsidR="00D2109A" w:rsidRDefault="00D2109A" w:rsidP="00A01917">
      <w:pPr>
        <w:pStyle w:val="NoSpacing"/>
        <w:rPr>
          <w:rFonts w:ascii="Open Sans" w:hAnsi="Open Sans" w:cs="Open Sans"/>
        </w:rPr>
      </w:pPr>
    </w:p>
    <w:p w14:paraId="7ADDC38B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>Occasionally</w:t>
      </w:r>
      <w:r w:rsidR="002807B6" w:rsidRPr="00E14077">
        <w:rPr>
          <w:rFonts w:ascii="Gotham Book" w:hAnsi="Gotham Book" w:cs="Open Sans"/>
        </w:rPr>
        <w:t xml:space="preserve">, </w:t>
      </w:r>
      <w:r w:rsidR="00647C1C" w:rsidRPr="00E14077">
        <w:rPr>
          <w:rFonts w:ascii="Gotham Book" w:hAnsi="Gotham Book" w:cs="Open Sans"/>
        </w:rPr>
        <w:t>s</w:t>
      </w:r>
      <w:r w:rsidR="00500E86" w:rsidRPr="00E14077">
        <w:rPr>
          <w:rFonts w:ascii="Gotham Book" w:hAnsi="Gotham Book" w:cs="Open Sans"/>
        </w:rPr>
        <w:t>takeholders associated with the Teaching Excellence Pro</w:t>
      </w:r>
      <w:r w:rsidR="00647C1C" w:rsidRPr="00E14077">
        <w:rPr>
          <w:rFonts w:ascii="Gotham Book" w:hAnsi="Gotham Book" w:cs="Open Sans"/>
        </w:rPr>
        <w:t>gram [hereinafter “Stakeholders</w:t>
      </w:r>
      <w:r w:rsidR="00500E86" w:rsidRPr="00E14077">
        <w:rPr>
          <w:rFonts w:ascii="Gotham Book" w:hAnsi="Gotham Book" w:cs="Open Sans"/>
        </w:rPr>
        <w:t>”</w:t>
      </w:r>
      <w:r w:rsidR="00647C1C" w:rsidRPr="00E14077">
        <w:rPr>
          <w:rFonts w:ascii="Gotham Book" w:hAnsi="Gotham Book" w:cs="Open Sans"/>
        </w:rPr>
        <w:t>]</w:t>
      </w:r>
      <w:r w:rsidR="00500E86" w:rsidRPr="00E14077">
        <w:rPr>
          <w:rFonts w:ascii="Gotham Book" w:hAnsi="Gotham Book" w:cs="Open Sans"/>
        </w:rPr>
        <w:t xml:space="preserve"> </w:t>
      </w:r>
      <w:r w:rsidRPr="00E14077">
        <w:rPr>
          <w:rFonts w:ascii="Gotham Book" w:hAnsi="Gotham Book" w:cs="Open Sans"/>
        </w:rPr>
        <w:t xml:space="preserve">are not sure how to raise a concern or, after having raised a concern, do not feel heard. This process provides </w:t>
      </w:r>
      <w:r w:rsidR="004679DF" w:rsidRPr="00E14077">
        <w:rPr>
          <w:rFonts w:ascii="Gotham Book" w:hAnsi="Gotham Book" w:cs="Open Sans"/>
        </w:rPr>
        <w:t xml:space="preserve">those employees with </w:t>
      </w:r>
      <w:r w:rsidRPr="00E14077">
        <w:rPr>
          <w:rFonts w:ascii="Gotham Book" w:hAnsi="Gotham Book" w:cs="Open Sans"/>
        </w:rPr>
        <w:t>a pathway for raising and resolving a concern.  Whenever possible, it is best to resolve concerns at the administrati</w:t>
      </w:r>
      <w:r w:rsidR="00CE6231" w:rsidRPr="00E14077">
        <w:rPr>
          <w:rFonts w:ascii="Gotham Book" w:hAnsi="Gotham Book" w:cs="Open Sans"/>
        </w:rPr>
        <w:t xml:space="preserve">ve level closest to the employee </w:t>
      </w:r>
      <w:r w:rsidRPr="00E14077">
        <w:rPr>
          <w:rFonts w:ascii="Gotham Book" w:hAnsi="Gotham Book" w:cs="Open Sans"/>
        </w:rPr>
        <w:t xml:space="preserve">(e.g. ACP </w:t>
      </w:r>
      <w:r w:rsidR="009D17E1" w:rsidRPr="00E14077">
        <w:rPr>
          <w:rFonts w:ascii="Gotham Book" w:hAnsi="Gotham Book" w:cs="Open Sans"/>
        </w:rPr>
        <w:t>Associate, Manager of Certification</w:t>
      </w:r>
      <w:r w:rsidRPr="00E14077">
        <w:rPr>
          <w:rFonts w:ascii="Gotham Book" w:hAnsi="Gotham Book" w:cs="Open Sans"/>
        </w:rPr>
        <w:t xml:space="preserve">, </w:t>
      </w:r>
      <w:r w:rsidR="009D17E1" w:rsidRPr="00E14077">
        <w:rPr>
          <w:rFonts w:ascii="Gotham Book" w:hAnsi="Gotham Book" w:cs="Open Sans"/>
        </w:rPr>
        <w:t xml:space="preserve">Director of Program, </w:t>
      </w:r>
      <w:r w:rsidRPr="00E14077">
        <w:rPr>
          <w:rFonts w:ascii="Gotham Book" w:hAnsi="Gotham Book" w:cs="Open Sans"/>
        </w:rPr>
        <w:t xml:space="preserve">and/or </w:t>
      </w:r>
      <w:r w:rsidR="009D17E1" w:rsidRPr="00E14077">
        <w:rPr>
          <w:rFonts w:ascii="Gotham Book" w:hAnsi="Gotham Book" w:cs="Open Sans"/>
        </w:rPr>
        <w:t>Managing Director</w:t>
      </w:r>
      <w:r w:rsidRPr="00E14077">
        <w:rPr>
          <w:rFonts w:ascii="Gotham Book" w:hAnsi="Gotham Book" w:cs="Open Sans"/>
        </w:rPr>
        <w:t xml:space="preserve">). </w:t>
      </w:r>
    </w:p>
    <w:p w14:paraId="28A3A388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28C571F3" w14:textId="77777777" w:rsidR="00500E86" w:rsidRPr="00E14077" w:rsidRDefault="00E17A89" w:rsidP="00500E86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For purposes of this policy, </w:t>
      </w:r>
      <w:r w:rsidR="00CE6231" w:rsidRPr="00E14077">
        <w:rPr>
          <w:rFonts w:ascii="Gotham Book" w:hAnsi="Gotham Book" w:cs="Open Sans"/>
        </w:rPr>
        <w:t>the term “</w:t>
      </w:r>
      <w:r w:rsidR="00647C1C" w:rsidRPr="00E14077">
        <w:rPr>
          <w:rFonts w:ascii="Gotham Book" w:hAnsi="Gotham Book" w:cs="Open Sans"/>
          <w:b/>
        </w:rPr>
        <w:t>S</w:t>
      </w:r>
      <w:r w:rsidR="00500E86" w:rsidRPr="00E14077">
        <w:rPr>
          <w:rFonts w:ascii="Gotham Book" w:hAnsi="Gotham Book" w:cs="Open Sans"/>
          <w:b/>
        </w:rPr>
        <w:t>takeholder</w:t>
      </w:r>
      <w:r w:rsidR="00CE6231" w:rsidRPr="00E14077">
        <w:rPr>
          <w:rFonts w:ascii="Gotham Book" w:hAnsi="Gotham Book" w:cs="Open Sans"/>
        </w:rPr>
        <w:t>”</w:t>
      </w:r>
      <w:r w:rsidRPr="00E14077">
        <w:rPr>
          <w:rFonts w:ascii="Gotham Book" w:hAnsi="Gotham Book" w:cs="Open Sans"/>
        </w:rPr>
        <w:t xml:space="preserve"> is defined as </w:t>
      </w:r>
      <w:r w:rsidR="00500E86" w:rsidRPr="00E14077">
        <w:rPr>
          <w:rFonts w:ascii="Gotham Book" w:hAnsi="Gotham Book" w:cs="Open Sans"/>
        </w:rPr>
        <w:t>a candidate or former candidate in the Teaching Excellence Program, an applicant for candidacy in the Teaching Excellence Program, an employee or former employee of the Teaching Excellence Program, a cooperating teacher, a mentor, or an administrator associated with the Teaching Excellence Program.</w:t>
      </w:r>
    </w:p>
    <w:p w14:paraId="39B12D14" w14:textId="77777777" w:rsidR="00E17A89" w:rsidRPr="00E14077" w:rsidRDefault="00E17A89" w:rsidP="00E17A89">
      <w:pPr>
        <w:pStyle w:val="NoSpacing"/>
        <w:jc w:val="both"/>
        <w:rPr>
          <w:rFonts w:ascii="Gotham Book" w:hAnsi="Gotham Book" w:cs="Open Sans"/>
        </w:rPr>
      </w:pPr>
    </w:p>
    <w:p w14:paraId="5D1B1BC6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This policy does not create any new or additional rights. </w:t>
      </w:r>
      <w:r w:rsidR="00CB071F" w:rsidRPr="00E14077">
        <w:rPr>
          <w:rFonts w:ascii="Gotham Book" w:hAnsi="Gotham Book" w:cs="Open Sans"/>
        </w:rPr>
        <w:t xml:space="preserve">  </w:t>
      </w:r>
      <w:r w:rsidRPr="00E14077">
        <w:rPr>
          <w:rFonts w:ascii="Gotham Book" w:hAnsi="Gotham Book" w:cs="Open Sans"/>
        </w:rPr>
        <w:t xml:space="preserve">An individual should follow the steps below if he/she has: </w:t>
      </w:r>
    </w:p>
    <w:p w14:paraId="74056E04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0F5A8FA9" w14:textId="77777777" w:rsidR="00647C1C" w:rsidRPr="00E14077" w:rsidRDefault="00A01917" w:rsidP="00E17A89">
      <w:pPr>
        <w:pStyle w:val="NoSpacing"/>
        <w:numPr>
          <w:ilvl w:val="0"/>
          <w:numId w:val="3"/>
        </w:numPr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A concern </w:t>
      </w:r>
      <w:r w:rsidR="00731CBA" w:rsidRPr="00E14077">
        <w:rPr>
          <w:rFonts w:ascii="Gotham Book" w:hAnsi="Gotham Book" w:cs="Open Sans"/>
        </w:rPr>
        <w:t xml:space="preserve">alleging </w:t>
      </w:r>
      <w:r w:rsidR="003D0752" w:rsidRPr="00E14077">
        <w:rPr>
          <w:rFonts w:ascii="Gotham Book" w:hAnsi="Gotham Book" w:cs="Open Sans"/>
        </w:rPr>
        <w:t xml:space="preserve">a violation of </w:t>
      </w:r>
      <w:r w:rsidR="00731CBA" w:rsidRPr="00E14077">
        <w:rPr>
          <w:rFonts w:ascii="Gotham Book" w:hAnsi="Gotham Book" w:cs="Open Sans"/>
        </w:rPr>
        <w:t>a rule or statute related to educator preparation programs,</w:t>
      </w:r>
      <w:r w:rsidR="003F1796" w:rsidRPr="00E14077">
        <w:rPr>
          <w:rFonts w:ascii="Gotham Book" w:hAnsi="Gotham Book" w:cs="Open Sans"/>
        </w:rPr>
        <w:t xml:space="preserve"> or the rules of the Teaching Excellence program,</w:t>
      </w:r>
      <w:r w:rsidRPr="00E14077">
        <w:rPr>
          <w:rFonts w:ascii="Gotham Book" w:hAnsi="Gotham Book" w:cs="Open Sans"/>
        </w:rPr>
        <w:t xml:space="preserve"> his/her certification, hours or conditions of development, or other programmatic concerns;</w:t>
      </w:r>
      <w:r w:rsidR="00731CBA" w:rsidRPr="00E14077">
        <w:rPr>
          <w:rFonts w:ascii="Gotham Book" w:hAnsi="Gotham Book" w:cs="Open Sans"/>
        </w:rPr>
        <w:t xml:space="preserve"> </w:t>
      </w:r>
    </w:p>
    <w:p w14:paraId="2045F1C8" w14:textId="77777777" w:rsidR="00647C1C" w:rsidRPr="00E14077" w:rsidRDefault="00647C1C" w:rsidP="00E17A89">
      <w:pPr>
        <w:pStyle w:val="NoSpacing"/>
        <w:numPr>
          <w:ilvl w:val="0"/>
          <w:numId w:val="3"/>
        </w:numPr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>S</w:t>
      </w:r>
      <w:r w:rsidR="00A01917" w:rsidRPr="00E14077">
        <w:rPr>
          <w:rFonts w:ascii="Gotham Book" w:hAnsi="Gotham Book" w:cs="Open Sans"/>
        </w:rPr>
        <w:t>pecific allegations of unlawful discrimination or harassment on the basis of sex, race, religion, national origin, age, disability, pregnancy,</w:t>
      </w:r>
      <w:r w:rsidR="000C12DB" w:rsidRPr="00E14077">
        <w:rPr>
          <w:rFonts w:ascii="Gotham Book" w:hAnsi="Gotham Book" w:cs="Open Sans"/>
        </w:rPr>
        <w:t xml:space="preserve"> gender identity, sexual orientation,</w:t>
      </w:r>
      <w:r w:rsidR="00A01917" w:rsidRPr="00E14077">
        <w:rPr>
          <w:rFonts w:ascii="Gotham Book" w:hAnsi="Gotham Book" w:cs="Open Sans"/>
        </w:rPr>
        <w:t xml:space="preserve"> or veteran status; </w:t>
      </w:r>
      <w:r w:rsidRPr="00E14077">
        <w:rPr>
          <w:rFonts w:ascii="Gotham Book" w:hAnsi="Gotham Book" w:cs="Open Sans"/>
        </w:rPr>
        <w:t>or</w:t>
      </w:r>
    </w:p>
    <w:p w14:paraId="36593FA7" w14:textId="77777777" w:rsidR="00A01917" w:rsidRPr="00E14077" w:rsidRDefault="00A01917" w:rsidP="00E17A89">
      <w:pPr>
        <w:pStyle w:val="NoSpacing"/>
        <w:numPr>
          <w:ilvl w:val="0"/>
          <w:numId w:val="3"/>
        </w:numPr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>Specific allegations of unlawful retaliation for having raised a concern in good faith that is covered by this policy</w:t>
      </w:r>
      <w:r w:rsidR="00CE6231" w:rsidRPr="00E14077">
        <w:rPr>
          <w:rFonts w:ascii="Gotham Book" w:hAnsi="Gotham Book" w:cs="Open Sans"/>
        </w:rPr>
        <w:t>.</w:t>
      </w:r>
      <w:r w:rsidRPr="00E14077">
        <w:rPr>
          <w:rFonts w:ascii="Gotham Book" w:hAnsi="Gotham Book" w:cs="Open Sans"/>
        </w:rPr>
        <w:t xml:space="preserve"> </w:t>
      </w:r>
    </w:p>
    <w:p w14:paraId="18EBB3C6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255C7F0F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Individuals may have representation at any of the meetings </w:t>
      </w:r>
      <w:r w:rsidR="00731CBA" w:rsidRPr="00E14077">
        <w:rPr>
          <w:rFonts w:ascii="Gotham Book" w:hAnsi="Gotham Book" w:cs="Open Sans"/>
        </w:rPr>
        <w:t xml:space="preserve">conducted as part of this complaint policy.  </w:t>
      </w:r>
      <w:r w:rsidRPr="00E14077">
        <w:rPr>
          <w:rFonts w:ascii="Gotham Book" w:hAnsi="Gotham Book" w:cs="Open Sans"/>
        </w:rPr>
        <w:t>A</w:t>
      </w:r>
      <w:r w:rsidR="00500E86" w:rsidRPr="00E14077">
        <w:rPr>
          <w:rFonts w:ascii="Gotham Book" w:hAnsi="Gotham Book" w:cs="Open Sans"/>
        </w:rPr>
        <w:t xml:space="preserve"> Stakeholder</w:t>
      </w:r>
      <w:r w:rsidR="00CE6231" w:rsidRPr="00E14077">
        <w:rPr>
          <w:rFonts w:ascii="Gotham Book" w:hAnsi="Gotham Book" w:cs="Open Sans"/>
        </w:rPr>
        <w:t xml:space="preserve"> </w:t>
      </w:r>
      <w:r w:rsidRPr="00E14077">
        <w:rPr>
          <w:rFonts w:ascii="Gotham Book" w:hAnsi="Gotham Book" w:cs="Open Sans"/>
        </w:rPr>
        <w:t>may not designate a representative who claims the right to strike.</w:t>
      </w:r>
      <w:r w:rsidR="00CE6231" w:rsidRPr="00E14077">
        <w:rPr>
          <w:rFonts w:ascii="Gotham Book" w:hAnsi="Gotham Book" w:cs="Open Sans"/>
        </w:rPr>
        <w:t xml:space="preserve">  If a</w:t>
      </w:r>
      <w:r w:rsidR="00500E86" w:rsidRPr="00E14077">
        <w:rPr>
          <w:rFonts w:ascii="Gotham Book" w:hAnsi="Gotham Book" w:cs="Open Sans"/>
        </w:rPr>
        <w:t xml:space="preserve"> Stakeholder</w:t>
      </w:r>
      <w:r w:rsidR="00CE6231" w:rsidRPr="00E14077">
        <w:rPr>
          <w:rFonts w:ascii="Gotham Book" w:hAnsi="Gotham Book" w:cs="Open Sans"/>
        </w:rPr>
        <w:t xml:space="preserve"> </w:t>
      </w:r>
      <w:r w:rsidR="00731CBA" w:rsidRPr="00E14077">
        <w:rPr>
          <w:rFonts w:ascii="Gotham Book" w:hAnsi="Gotham Book" w:cs="Open Sans"/>
        </w:rPr>
        <w:t xml:space="preserve">obtains representation, all costs associated with the representation will be borne by the </w:t>
      </w:r>
      <w:r w:rsidR="00500E86" w:rsidRPr="00E14077">
        <w:rPr>
          <w:rFonts w:ascii="Gotham Book" w:hAnsi="Gotham Book" w:cs="Open Sans"/>
        </w:rPr>
        <w:t>Stakeholder</w:t>
      </w:r>
      <w:r w:rsidR="003F1796" w:rsidRPr="00E14077">
        <w:rPr>
          <w:rFonts w:ascii="Gotham Book" w:hAnsi="Gotham Book" w:cs="Open Sans"/>
        </w:rPr>
        <w:t>.</w:t>
      </w:r>
    </w:p>
    <w:p w14:paraId="68832AE7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0B11D290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  <w:b/>
        </w:rPr>
        <w:t>Step 1:</w:t>
      </w:r>
      <w:r w:rsidR="00647C1C" w:rsidRPr="00E14077">
        <w:rPr>
          <w:rFonts w:ascii="Gotham Book" w:hAnsi="Gotham Book" w:cs="Open Sans"/>
        </w:rPr>
        <w:t xml:space="preserve"> </w:t>
      </w:r>
      <w:r w:rsidRPr="00E14077">
        <w:rPr>
          <w:rFonts w:ascii="Gotham Book" w:hAnsi="Gotham Book" w:cs="Open Sans"/>
        </w:rPr>
        <w:t>Attempt to resolve the concern or allegation informally</w:t>
      </w:r>
      <w:r w:rsidR="00CC7D22" w:rsidRPr="00E14077">
        <w:rPr>
          <w:rFonts w:ascii="Gotham Book" w:hAnsi="Gotham Book" w:cs="Open Sans"/>
        </w:rPr>
        <w:t xml:space="preserve"> within 5 business days</w:t>
      </w:r>
      <w:r w:rsidRPr="00E14077">
        <w:rPr>
          <w:rFonts w:ascii="Gotham Book" w:hAnsi="Gotham Book" w:cs="Open Sans"/>
        </w:rPr>
        <w:t xml:space="preserve">. If that is not possible or successful, then proceed to Step 2. </w:t>
      </w:r>
    </w:p>
    <w:p w14:paraId="45C78E57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13AC8A02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  <w:b/>
        </w:rPr>
        <w:t>Step 2:</w:t>
      </w:r>
      <w:r w:rsidR="00647C1C" w:rsidRPr="00E14077">
        <w:rPr>
          <w:rFonts w:ascii="Gotham Book" w:hAnsi="Gotham Book" w:cs="Open Sans"/>
        </w:rPr>
        <w:t xml:space="preserve"> </w:t>
      </w:r>
      <w:r w:rsidR="00731CBA" w:rsidRPr="00E14077">
        <w:rPr>
          <w:rFonts w:ascii="Gotham Book" w:hAnsi="Gotham Book" w:cs="Open Sans"/>
        </w:rPr>
        <w:t xml:space="preserve">Any </w:t>
      </w:r>
      <w:r w:rsidR="00500E86" w:rsidRPr="00E14077">
        <w:rPr>
          <w:rFonts w:ascii="Gotham Book" w:hAnsi="Gotham Book" w:cs="Open Sans"/>
        </w:rPr>
        <w:t>Stakeholder</w:t>
      </w:r>
      <w:r w:rsidR="00731CBA" w:rsidRPr="00E14077">
        <w:rPr>
          <w:rFonts w:ascii="Gotham Book" w:hAnsi="Gotham Book" w:cs="Open Sans"/>
        </w:rPr>
        <w:t xml:space="preserve"> who proceeds to Step 2 must</w:t>
      </w:r>
      <w:r w:rsidR="00E17A89" w:rsidRPr="00E14077">
        <w:rPr>
          <w:rFonts w:ascii="Gotham Book" w:hAnsi="Gotham Book" w:cs="Open Sans"/>
        </w:rPr>
        <w:t xml:space="preserve"> </w:t>
      </w:r>
      <w:r w:rsidR="00731CBA" w:rsidRPr="00E14077">
        <w:rPr>
          <w:rFonts w:ascii="Gotham Book" w:hAnsi="Gotham Book" w:cs="Open Sans"/>
        </w:rPr>
        <w:t>p</w:t>
      </w:r>
      <w:r w:rsidRPr="00E14077">
        <w:rPr>
          <w:rFonts w:ascii="Gotham Book" w:hAnsi="Gotham Book" w:cs="Open Sans"/>
        </w:rPr>
        <w:t xml:space="preserve">rovide a written </w:t>
      </w:r>
      <w:r w:rsidR="003F1796" w:rsidRPr="00E14077">
        <w:rPr>
          <w:rFonts w:ascii="Gotham Book" w:hAnsi="Gotham Book" w:cs="Open Sans"/>
        </w:rPr>
        <w:t>statement</w:t>
      </w:r>
      <w:r w:rsidRPr="00E14077">
        <w:rPr>
          <w:rFonts w:ascii="Gotham Book" w:hAnsi="Gotham Book" w:cs="Open Sans"/>
        </w:rPr>
        <w:t xml:space="preserve"> of the concern or allegation and the proposed resolution of the concern or allegation within 5 business days from the date of the alleged action/decision that formed the basis of the concern to the </w:t>
      </w:r>
      <w:r w:rsidR="009D17E1" w:rsidRPr="00E14077">
        <w:rPr>
          <w:rFonts w:ascii="Gotham Book" w:hAnsi="Gotham Book" w:cs="Open Sans"/>
        </w:rPr>
        <w:t xml:space="preserve">Manager of Certification, Director of Program, and/or Managing Director </w:t>
      </w:r>
      <w:r w:rsidRPr="00E14077">
        <w:rPr>
          <w:rFonts w:ascii="Gotham Book" w:hAnsi="Gotham Book" w:cs="Open Sans"/>
        </w:rPr>
        <w:t xml:space="preserve">via </w:t>
      </w:r>
      <w:r w:rsidR="009D17E1" w:rsidRPr="00E14077">
        <w:rPr>
          <w:rFonts w:ascii="Gotham Book" w:hAnsi="Gotham Book" w:cs="Open Sans"/>
        </w:rPr>
        <w:t>email.</w:t>
      </w:r>
      <w:r w:rsidR="006E3F2A" w:rsidRPr="00E14077">
        <w:rPr>
          <w:rFonts w:ascii="Gotham Book" w:hAnsi="Gotham Book" w:cs="Open Sans"/>
        </w:rPr>
        <w:t xml:space="preserve"> </w:t>
      </w:r>
      <w:r w:rsidRPr="00E14077">
        <w:rPr>
          <w:rFonts w:ascii="Gotham Book" w:hAnsi="Gotham Book" w:cs="Open Sans"/>
        </w:rPr>
        <w:t>The proposed resolution must be something that can be lawfully granted.  If the concern or allegation contained in the written</w:t>
      </w:r>
      <w:r w:rsidR="003F1796" w:rsidRPr="00E14077">
        <w:rPr>
          <w:rFonts w:ascii="Gotham Book" w:hAnsi="Gotham Book" w:cs="Open Sans"/>
        </w:rPr>
        <w:t xml:space="preserve"> statement of concern</w:t>
      </w:r>
      <w:r w:rsidRPr="00E14077">
        <w:rPr>
          <w:rFonts w:ascii="Gotham Book" w:hAnsi="Gotham Book" w:cs="Open Sans"/>
        </w:rPr>
        <w:t xml:space="preserve"> alleges unlawful treatment, discrimination, or harassment, </w:t>
      </w:r>
      <w:r w:rsidR="00270D34" w:rsidRPr="00E14077">
        <w:rPr>
          <w:rFonts w:ascii="Gotham Book" w:hAnsi="Gotham Book" w:cs="Open Sans"/>
        </w:rPr>
        <w:t xml:space="preserve">or </w:t>
      </w:r>
      <w:r w:rsidR="003F1796" w:rsidRPr="00E14077">
        <w:rPr>
          <w:rFonts w:ascii="Gotham Book" w:hAnsi="Gotham Book" w:cs="Open Sans"/>
        </w:rPr>
        <w:t>a violation of a rule or statute related to educator preparation programs, or a violation of the rules of the Teaching Excellence program</w:t>
      </w:r>
      <w:r w:rsidR="00E17A89" w:rsidRPr="00E14077">
        <w:rPr>
          <w:rFonts w:ascii="Gotham Book" w:hAnsi="Gotham Book" w:cs="Open Sans"/>
        </w:rPr>
        <w:t xml:space="preserve">, </w:t>
      </w:r>
      <w:r w:rsidR="003D0752" w:rsidRPr="00E14077">
        <w:rPr>
          <w:rFonts w:ascii="Gotham Book" w:hAnsi="Gotham Book" w:cs="Open Sans"/>
        </w:rPr>
        <w:t>an</w:t>
      </w:r>
      <w:r w:rsidRPr="00E14077">
        <w:rPr>
          <w:rFonts w:ascii="Gotham Book" w:hAnsi="Gotham Book" w:cs="Open Sans"/>
        </w:rPr>
        <w:t xml:space="preserve"> investigation will be conducted.  </w:t>
      </w:r>
      <w:r w:rsidR="00CE6231" w:rsidRPr="00E14077">
        <w:rPr>
          <w:rFonts w:ascii="Gotham Book" w:hAnsi="Gotham Book" w:cs="Open Sans"/>
        </w:rPr>
        <w:t xml:space="preserve">If a </w:t>
      </w:r>
      <w:r w:rsidR="00500E86" w:rsidRPr="00E14077">
        <w:rPr>
          <w:rFonts w:ascii="Gotham Book" w:hAnsi="Gotham Book" w:cs="Open Sans"/>
        </w:rPr>
        <w:t>Stakeholder</w:t>
      </w:r>
      <w:r w:rsidR="00CE6231" w:rsidRPr="00E14077">
        <w:rPr>
          <w:rFonts w:ascii="Gotham Book" w:hAnsi="Gotham Book" w:cs="Open Sans"/>
        </w:rPr>
        <w:t xml:space="preserve"> </w:t>
      </w:r>
      <w:r w:rsidR="003F1796" w:rsidRPr="00E14077">
        <w:rPr>
          <w:rFonts w:ascii="Gotham Book" w:hAnsi="Gotham Book" w:cs="Open Sans"/>
        </w:rPr>
        <w:t xml:space="preserve">is dissatisfied with the outcome of the investigation, the </w:t>
      </w:r>
      <w:r w:rsidR="00500E86" w:rsidRPr="00E14077">
        <w:rPr>
          <w:rFonts w:ascii="Gotham Book" w:hAnsi="Gotham Book" w:cs="Open Sans"/>
        </w:rPr>
        <w:t>Stakeholder</w:t>
      </w:r>
      <w:r w:rsidR="003F1796" w:rsidRPr="00E14077">
        <w:rPr>
          <w:rFonts w:ascii="Gotham Book" w:hAnsi="Gotham Book" w:cs="Open Sans"/>
        </w:rPr>
        <w:t xml:space="preserve"> can utilize this </w:t>
      </w:r>
      <w:r w:rsidR="003F1796" w:rsidRPr="00E14077">
        <w:rPr>
          <w:rFonts w:ascii="Gotham Book" w:hAnsi="Gotham Book" w:cs="Open Sans"/>
        </w:rPr>
        <w:lastRenderedPageBreak/>
        <w:t>policy and may proceed with the complaint by filing a complaint</w:t>
      </w:r>
      <w:r w:rsidRPr="00E14077">
        <w:rPr>
          <w:rFonts w:ascii="Gotham Book" w:hAnsi="Gotham Book" w:cs="Open Sans"/>
        </w:rPr>
        <w:t xml:space="preserve"> within 5 business days after receiving notice of the decision or resolution of the investigation. </w:t>
      </w:r>
    </w:p>
    <w:p w14:paraId="5D371F81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26C07B38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The </w:t>
      </w:r>
      <w:r w:rsidR="00F86388" w:rsidRPr="00E14077">
        <w:rPr>
          <w:rFonts w:ascii="Gotham Book" w:hAnsi="Gotham Book" w:cs="Open Sans"/>
        </w:rPr>
        <w:t>Managing</w:t>
      </w:r>
      <w:r w:rsidRPr="00E14077">
        <w:rPr>
          <w:rFonts w:ascii="Gotham Book" w:hAnsi="Gotham Book" w:cs="Open Sans"/>
        </w:rPr>
        <w:t xml:space="preserve"> Director, or immediate supervisor, will schedule a meeting with the individual raising the concern wi</w:t>
      </w:r>
      <w:r w:rsidR="00DC1DC8" w:rsidRPr="00E14077">
        <w:rPr>
          <w:rFonts w:ascii="Gotham Book" w:hAnsi="Gotham Book" w:cs="Open Sans"/>
        </w:rPr>
        <w:t>thin 7-14</w:t>
      </w:r>
      <w:r w:rsidRPr="00E14077">
        <w:rPr>
          <w:rFonts w:ascii="Gotham Book" w:hAnsi="Gotham Book" w:cs="Open Sans"/>
        </w:rPr>
        <w:t xml:space="preserve"> business days after receiving the written </w:t>
      </w:r>
      <w:r w:rsidR="003F1796" w:rsidRPr="00E14077">
        <w:rPr>
          <w:rFonts w:ascii="Gotham Book" w:hAnsi="Gotham Book" w:cs="Open Sans"/>
        </w:rPr>
        <w:t>statement of concern.</w:t>
      </w:r>
      <w:r w:rsidRPr="00E14077">
        <w:rPr>
          <w:rFonts w:ascii="Gotham Book" w:hAnsi="Gotham Book" w:cs="Open Sans"/>
        </w:rPr>
        <w:t xml:space="preserve">  If resolution is not reached, then the individual may proceed to Step 3.  </w:t>
      </w:r>
    </w:p>
    <w:p w14:paraId="4143E7A3" w14:textId="77777777" w:rsidR="00A01917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</w:p>
    <w:p w14:paraId="651A3F50" w14:textId="77777777" w:rsidR="00CE6231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  <w:b/>
        </w:rPr>
        <w:t>Step 3:</w:t>
      </w:r>
      <w:r w:rsidR="00647C1C" w:rsidRPr="00E14077">
        <w:rPr>
          <w:rFonts w:ascii="Gotham Book" w:hAnsi="Gotham Book" w:cs="Open Sans"/>
          <w:b/>
        </w:rPr>
        <w:t xml:space="preserve"> </w:t>
      </w:r>
      <w:r w:rsidR="00CC7D22" w:rsidRPr="00E14077">
        <w:rPr>
          <w:rFonts w:ascii="Gotham Book" w:hAnsi="Gotham Book" w:cs="Open Sans"/>
        </w:rPr>
        <w:t xml:space="preserve">If the </w:t>
      </w:r>
      <w:r w:rsidR="00500E86" w:rsidRPr="00E14077">
        <w:rPr>
          <w:rFonts w:ascii="Gotham Book" w:hAnsi="Gotham Book" w:cs="Open Sans"/>
        </w:rPr>
        <w:t>Stakeholder</w:t>
      </w:r>
      <w:r w:rsidR="003F1796" w:rsidRPr="00E14077">
        <w:rPr>
          <w:rFonts w:ascii="Gotham Book" w:hAnsi="Gotham Book" w:cs="Open Sans"/>
        </w:rPr>
        <w:t xml:space="preserve"> is dissatisfied with the outcome of the decision rendered at Step 2, the </w:t>
      </w:r>
      <w:r w:rsidR="00500E86" w:rsidRPr="00E14077">
        <w:rPr>
          <w:rFonts w:ascii="Gotham Book" w:hAnsi="Gotham Book" w:cs="Open Sans"/>
        </w:rPr>
        <w:t>Stakeholder</w:t>
      </w:r>
      <w:r w:rsidR="00CE6231" w:rsidRPr="00E14077">
        <w:rPr>
          <w:rFonts w:ascii="Gotham Book" w:hAnsi="Gotham Book" w:cs="Open Sans"/>
        </w:rPr>
        <w:t xml:space="preserve"> may proceed to Step 3. If an individual decides to proceed to Step 3, he/she must provide written notification of the desire to proceed to Step 3 within 5 business days after receiving notice of the proposed decision or resolution by the </w:t>
      </w:r>
      <w:r w:rsidR="00F86388" w:rsidRPr="00E14077">
        <w:rPr>
          <w:rFonts w:ascii="Gotham Book" w:hAnsi="Gotham Book" w:cs="Open Sans"/>
        </w:rPr>
        <w:t>Managing</w:t>
      </w:r>
      <w:r w:rsidR="00CE6231" w:rsidRPr="00E14077">
        <w:rPr>
          <w:rFonts w:ascii="Gotham Book" w:hAnsi="Gotham Book" w:cs="Open Sans"/>
        </w:rPr>
        <w:t xml:space="preserve"> Director, or immediate supervisor.  No new information or concerns may be raised that were not raised in the written explanation provided in Step 2 and the appeal of the resolution will be reviewed only to determine whether the prior proposed decision or resolution was meritorious.</w:t>
      </w:r>
    </w:p>
    <w:p w14:paraId="3AFBDDDE" w14:textId="77777777" w:rsidR="00CE6231" w:rsidRPr="00E14077" w:rsidRDefault="00CE6231" w:rsidP="00E17A89">
      <w:pPr>
        <w:pStyle w:val="NoSpacing"/>
        <w:jc w:val="both"/>
        <w:rPr>
          <w:rFonts w:ascii="Gotham Book" w:hAnsi="Gotham Book" w:cs="Open Sans"/>
        </w:rPr>
      </w:pPr>
    </w:p>
    <w:p w14:paraId="6B7B6683" w14:textId="77777777" w:rsidR="00647C1C" w:rsidRPr="00E14077" w:rsidRDefault="00A01917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A conference will be held within 10 business days of receiving notice of the desire to proceed to Step 3.  The conference will be held before a member of the Teaching Excellence team, the </w:t>
      </w:r>
      <w:r w:rsidR="00500E86" w:rsidRPr="00E14077">
        <w:rPr>
          <w:rFonts w:ascii="Gotham Book" w:hAnsi="Gotham Book" w:cs="Open Sans"/>
        </w:rPr>
        <w:t>Stakeholder</w:t>
      </w:r>
      <w:r w:rsidR="00CC7D22" w:rsidRPr="00E14077">
        <w:rPr>
          <w:rFonts w:ascii="Gotham Book" w:hAnsi="Gotham Book" w:cs="Open Sans"/>
        </w:rPr>
        <w:t>’s</w:t>
      </w:r>
      <w:r w:rsidRPr="00E14077">
        <w:rPr>
          <w:rFonts w:ascii="Gotham Book" w:hAnsi="Gotham Book" w:cs="Open Sans"/>
        </w:rPr>
        <w:t xml:space="preserve"> direct manage</w:t>
      </w:r>
      <w:r w:rsidR="00CC7D22" w:rsidRPr="00E14077">
        <w:rPr>
          <w:rFonts w:ascii="Gotham Book" w:hAnsi="Gotham Book" w:cs="Open Sans"/>
        </w:rPr>
        <w:t xml:space="preserve">r, and up to one of the </w:t>
      </w:r>
      <w:r w:rsidR="00500E86" w:rsidRPr="00E14077">
        <w:rPr>
          <w:rFonts w:ascii="Gotham Book" w:hAnsi="Gotham Book" w:cs="Open Sans"/>
        </w:rPr>
        <w:t>Stakeholder’s</w:t>
      </w:r>
      <w:r w:rsidRPr="00E14077">
        <w:rPr>
          <w:rFonts w:ascii="Gotham Book" w:hAnsi="Gotham Book" w:cs="Open Sans"/>
        </w:rPr>
        <w:t xml:space="preserve"> designations.  The </w:t>
      </w:r>
      <w:r w:rsidR="00F86388" w:rsidRPr="00E14077">
        <w:rPr>
          <w:rFonts w:ascii="Gotham Book" w:hAnsi="Gotham Book" w:cs="Open Sans"/>
        </w:rPr>
        <w:t>Managing</w:t>
      </w:r>
      <w:r w:rsidRPr="00E14077">
        <w:rPr>
          <w:rFonts w:ascii="Gotham Book" w:hAnsi="Gotham Book" w:cs="Open Sans"/>
        </w:rPr>
        <w:t xml:space="preserve"> Director will reach a decision or resolution regarding the concern after hearing all information presented in the conference.  </w:t>
      </w:r>
      <w:r w:rsidR="007951FB" w:rsidRPr="00E14077">
        <w:rPr>
          <w:rFonts w:ascii="Gotham Book" w:hAnsi="Gotham Book" w:cs="Open Sans"/>
        </w:rPr>
        <w:t xml:space="preserve">The decision rendered at Step 3 is </w:t>
      </w:r>
      <w:r w:rsidR="00CE6231" w:rsidRPr="00E14077">
        <w:rPr>
          <w:rFonts w:ascii="Gotham Book" w:hAnsi="Gotham Book" w:cs="Open Sans"/>
        </w:rPr>
        <w:t xml:space="preserve">the </w:t>
      </w:r>
      <w:r w:rsidR="007951FB" w:rsidRPr="00E14077">
        <w:rPr>
          <w:rFonts w:ascii="Gotham Book" w:hAnsi="Gotham Book" w:cs="Open Sans"/>
        </w:rPr>
        <w:t xml:space="preserve">final </w:t>
      </w:r>
      <w:r w:rsidR="00CE6231" w:rsidRPr="00E14077">
        <w:rPr>
          <w:rFonts w:ascii="Gotham Book" w:hAnsi="Gotham Book" w:cs="Open Sans"/>
        </w:rPr>
        <w:t xml:space="preserve">administrative action with YES Prep Public Schools, Inc.  The </w:t>
      </w:r>
      <w:r w:rsidR="00500E86" w:rsidRPr="00E14077">
        <w:rPr>
          <w:rFonts w:ascii="Gotham Book" w:hAnsi="Gotham Book" w:cs="Open Sans"/>
        </w:rPr>
        <w:t>Stakeholder</w:t>
      </w:r>
      <w:r w:rsidR="00CE6231" w:rsidRPr="00E14077">
        <w:rPr>
          <w:rFonts w:ascii="Gotham Book" w:hAnsi="Gotham Book" w:cs="Open Sans"/>
        </w:rPr>
        <w:t xml:space="preserve"> has the right to </w:t>
      </w:r>
      <w:r w:rsidR="007951FB" w:rsidRPr="00E14077">
        <w:rPr>
          <w:rFonts w:ascii="Gotham Book" w:hAnsi="Gotham Book" w:cs="Open Sans"/>
        </w:rPr>
        <w:t>file a complaint with the</w:t>
      </w:r>
      <w:r w:rsidR="00647C1C" w:rsidRPr="00E14077">
        <w:rPr>
          <w:rFonts w:ascii="Gotham Book" w:hAnsi="Gotham Book" w:cs="Open Sans"/>
        </w:rPr>
        <w:t xml:space="preserve"> Texas Education Agency using the website or contact information below.</w:t>
      </w:r>
    </w:p>
    <w:p w14:paraId="781899C3" w14:textId="77777777" w:rsidR="00647C1C" w:rsidRPr="00E14077" w:rsidRDefault="00647C1C" w:rsidP="00E17A89">
      <w:pPr>
        <w:pStyle w:val="NoSpacing"/>
        <w:jc w:val="both"/>
        <w:rPr>
          <w:rFonts w:ascii="Gotham Book" w:hAnsi="Gotham Book" w:cs="Open Sans"/>
        </w:rPr>
      </w:pPr>
    </w:p>
    <w:p w14:paraId="62CFB683" w14:textId="77777777" w:rsidR="006E3F2A" w:rsidRPr="00E14077" w:rsidRDefault="006E3F2A" w:rsidP="00E17A89">
      <w:pPr>
        <w:pStyle w:val="NoSpacing"/>
        <w:jc w:val="both"/>
        <w:rPr>
          <w:rFonts w:ascii="Gotham Book" w:hAnsi="Gotham Book" w:cs="Open Sans"/>
          <w:b/>
        </w:rPr>
      </w:pPr>
      <w:r w:rsidRPr="00E14077">
        <w:rPr>
          <w:rFonts w:ascii="Gotham Book" w:hAnsi="Gotham Book" w:cs="Open Sans"/>
          <w:b/>
        </w:rPr>
        <w:t>Texas Education Agency (TEA) Complaints Management</w:t>
      </w:r>
    </w:p>
    <w:p w14:paraId="5599B65A" w14:textId="77777777" w:rsidR="006E3F2A" w:rsidRPr="00E14077" w:rsidRDefault="006E3F2A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</w:rPr>
        <w:t xml:space="preserve">Website: </w:t>
      </w:r>
      <w:hyperlink r:id="rId10" w:history="1">
        <w:r w:rsidRPr="00E14077">
          <w:rPr>
            <w:rStyle w:val="Hyperlink"/>
            <w:rFonts w:ascii="Gotham Book" w:hAnsi="Gotham Book" w:cs="Open Sans"/>
          </w:rPr>
          <w:t>http://tea.texas.gov/About_TEA/Contact_Us/Complaints/TEA_Complaints_Management/</w:t>
        </w:r>
      </w:hyperlink>
    </w:p>
    <w:p w14:paraId="04F570B8" w14:textId="77777777" w:rsidR="006E3F2A" w:rsidRPr="00E14077" w:rsidRDefault="006E3F2A" w:rsidP="00E17A89">
      <w:pPr>
        <w:pStyle w:val="NoSpacing"/>
        <w:jc w:val="both"/>
        <w:rPr>
          <w:rFonts w:ascii="Gotham Book" w:hAnsi="Gotham Book" w:cs="Open Sans"/>
        </w:rPr>
      </w:pPr>
      <w:r w:rsidRPr="00E14077">
        <w:rPr>
          <w:rFonts w:ascii="Gotham Book" w:hAnsi="Gotham Book" w:cs="Open Sans"/>
          <w:color w:val="444444"/>
          <w:shd w:val="clear" w:color="auto" w:fill="FFFFFF"/>
        </w:rPr>
        <w:t>Email:</w:t>
      </w:r>
      <w:r w:rsidRPr="00E14077">
        <w:rPr>
          <w:rStyle w:val="apple-converted-space"/>
          <w:rFonts w:ascii="Gotham Book" w:hAnsi="Gotham Book" w:cs="Open Sans"/>
          <w:color w:val="444444"/>
          <w:shd w:val="clear" w:color="auto" w:fill="FFFFFF"/>
        </w:rPr>
        <w:t> </w:t>
      </w:r>
      <w:hyperlink r:id="rId11" w:history="1">
        <w:r w:rsidRPr="00E14077">
          <w:rPr>
            <w:rStyle w:val="Hyperlink"/>
            <w:rFonts w:ascii="Gotham Book" w:hAnsi="Gotham Book" w:cs="Open Sans"/>
            <w:color w:val="0D6CB9"/>
            <w:shd w:val="clear" w:color="auto" w:fill="FFFFFF"/>
          </w:rPr>
          <w:t>ComplaintsManagement@tea.texas.gov</w:t>
        </w:r>
      </w:hyperlink>
    </w:p>
    <w:p w14:paraId="56F1E409" w14:textId="77777777" w:rsidR="006E3F2A" w:rsidRPr="00E14077" w:rsidRDefault="006E3F2A" w:rsidP="00E17A89">
      <w:pPr>
        <w:pStyle w:val="NoSpacing"/>
        <w:jc w:val="both"/>
        <w:rPr>
          <w:rFonts w:ascii="Gotham Book" w:hAnsi="Gotham Book" w:cs="Open Sans"/>
          <w:color w:val="444444"/>
          <w:shd w:val="clear" w:color="auto" w:fill="FFFFFF"/>
        </w:rPr>
      </w:pPr>
      <w:r w:rsidRPr="00E14077">
        <w:rPr>
          <w:rFonts w:ascii="Gotham Book" w:hAnsi="Gotham Book" w:cs="Open Sans"/>
        </w:rPr>
        <w:t xml:space="preserve">Phone: </w:t>
      </w:r>
      <w:r w:rsidRPr="00E14077">
        <w:rPr>
          <w:rFonts w:ascii="Gotham Book" w:hAnsi="Gotham Book" w:cs="Open Sans"/>
          <w:color w:val="444444"/>
          <w:shd w:val="clear" w:color="auto" w:fill="FFFFFF"/>
        </w:rPr>
        <w:t>512.463.9734</w:t>
      </w:r>
    </w:p>
    <w:p w14:paraId="18C61905" w14:textId="77777777" w:rsidR="006E3F2A" w:rsidRPr="00E14077" w:rsidRDefault="006E3F2A" w:rsidP="006E3F2A">
      <w:pPr>
        <w:pStyle w:val="NoSpacing"/>
        <w:rPr>
          <w:rFonts w:ascii="Gotham Book" w:hAnsi="Gotham Book" w:cs="Open Sans"/>
        </w:rPr>
      </w:pPr>
      <w:r w:rsidRPr="00E14077">
        <w:rPr>
          <w:rFonts w:ascii="Gotham Book" w:hAnsi="Gotham Book" w:cs="Open Sans"/>
          <w:color w:val="444444"/>
          <w:shd w:val="clear" w:color="auto" w:fill="FFFFFF"/>
        </w:rPr>
        <w:t>Address: 1701 N. Congress Avenue, Austin, Texas, 78701</w:t>
      </w:r>
    </w:p>
    <w:sectPr w:rsidR="006E3F2A" w:rsidRPr="00E140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E1A2" w14:textId="77777777" w:rsidR="006E7D2B" w:rsidRDefault="006E7D2B" w:rsidP="00E84566">
      <w:pPr>
        <w:spacing w:after="0" w:line="240" w:lineRule="auto"/>
      </w:pPr>
      <w:r>
        <w:separator/>
      </w:r>
    </w:p>
  </w:endnote>
  <w:endnote w:type="continuationSeparator" w:id="0">
    <w:p w14:paraId="0E82F4B2" w14:textId="77777777" w:rsidR="006E7D2B" w:rsidRDefault="006E7D2B" w:rsidP="00E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DB55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10870594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26EDAD00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07128F40" w14:textId="77777777" w:rsidR="00B0105C" w:rsidRDefault="00B0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5134" w14:textId="77777777" w:rsidR="006E7D2B" w:rsidRDefault="006E7D2B" w:rsidP="00E84566">
      <w:pPr>
        <w:spacing w:after="0" w:line="240" w:lineRule="auto"/>
      </w:pPr>
      <w:r>
        <w:separator/>
      </w:r>
    </w:p>
  </w:footnote>
  <w:footnote w:type="continuationSeparator" w:id="0">
    <w:p w14:paraId="364E389E" w14:textId="77777777" w:rsidR="006E7D2B" w:rsidRDefault="006E7D2B" w:rsidP="00E8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A9BA" w14:textId="77777777" w:rsidR="00B0105C" w:rsidRDefault="003C02C4" w:rsidP="00B540DD">
    <w:pPr>
      <w:pStyle w:val="Header"/>
      <w:tabs>
        <w:tab w:val="clear" w:pos="9360"/>
        <w:tab w:val="right" w:pos="9450"/>
      </w:tabs>
      <w:jc w:val="right"/>
      <w:rPr>
        <w:rFonts w:ascii="Open Sans" w:hAnsi="Open Sans" w:cs="Open Sans"/>
        <w:color w:val="3F4971"/>
      </w:rPr>
    </w:pPr>
    <w:r w:rsidRPr="008A2A1C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03ED8E78" wp14:editId="4B7F4A50">
          <wp:simplePos x="0" y="0"/>
          <wp:positionH relativeFrom="column">
            <wp:posOffset>-76835</wp:posOffset>
          </wp:positionH>
          <wp:positionV relativeFrom="paragraph">
            <wp:posOffset>-176187</wp:posOffset>
          </wp:positionV>
          <wp:extent cx="2508250" cy="557530"/>
          <wp:effectExtent l="0" t="0" r="6350" b="0"/>
          <wp:wrapNone/>
          <wp:docPr id="4" name="Picture 4" descr="C:\Users\calvin.stocker\Desktop\YES Prep Brand Refresh\1.0 Y TE LOGO\TE - YES PREP\for internal use\yes_prep_te_horiz_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vin.stocker\Desktop\YES Prep Brand Refresh\1.0 Y TE LOGO\TE - YES PREP\for internal use\yes_prep_te_horiz_2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05C">
      <w:rPr>
        <w:rFonts w:ascii="Gill Sans MT" w:hAnsi="Gill Sans MT"/>
      </w:rPr>
      <w:tab/>
    </w:r>
    <w:r w:rsidR="00B0105C">
      <w:rPr>
        <w:rFonts w:ascii="Gill Sans MT" w:hAnsi="Gill Sans MT"/>
      </w:rPr>
      <w:tab/>
    </w:r>
    <w:r w:rsidR="007A3874">
      <w:rPr>
        <w:rFonts w:ascii="Open Sans" w:hAnsi="Open Sans" w:cs="Open Sans"/>
        <w:color w:val="3F4971"/>
      </w:rPr>
      <w:t xml:space="preserve">Complaint </w:t>
    </w:r>
    <w:r w:rsidR="00181B73">
      <w:rPr>
        <w:rFonts w:ascii="Open Sans" w:hAnsi="Open Sans" w:cs="Open Sans"/>
        <w:color w:val="3F4971"/>
      </w:rPr>
      <w:t>Policy</w:t>
    </w:r>
  </w:p>
  <w:p w14:paraId="47EC1F9C" w14:textId="77777777" w:rsidR="00F3253D" w:rsidRPr="0060099B" w:rsidRDefault="00F3253D" w:rsidP="00B540DD">
    <w:pPr>
      <w:pStyle w:val="Header"/>
      <w:tabs>
        <w:tab w:val="clear" w:pos="9360"/>
        <w:tab w:val="right" w:pos="9450"/>
      </w:tabs>
      <w:jc w:val="right"/>
      <w:rPr>
        <w:rFonts w:ascii="Open Sans" w:hAnsi="Open Sans" w:cs="Open Sans"/>
        <w:color w:val="3F4971"/>
      </w:rPr>
    </w:pPr>
    <w:r>
      <w:rPr>
        <w:rFonts w:ascii="Open Sans" w:hAnsi="Open Sans" w:cs="Open Sans"/>
        <w:color w:val="3F4971"/>
      </w:rPr>
      <w:tab/>
    </w:r>
  </w:p>
  <w:p w14:paraId="488588C0" w14:textId="77777777" w:rsidR="00B0105C" w:rsidRPr="00E84566" w:rsidRDefault="00B0105C" w:rsidP="00E84566">
    <w:pPr>
      <w:pStyle w:val="Head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2F5C"/>
    <w:multiLevelType w:val="hybridMultilevel"/>
    <w:tmpl w:val="FAE232B8"/>
    <w:lvl w:ilvl="0" w:tplc="80FE3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732"/>
    <w:multiLevelType w:val="hybridMultilevel"/>
    <w:tmpl w:val="1CB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1EA"/>
    <w:multiLevelType w:val="hybridMultilevel"/>
    <w:tmpl w:val="9DC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66"/>
    <w:rsid w:val="00040087"/>
    <w:rsid w:val="000475F4"/>
    <w:rsid w:val="000932FC"/>
    <w:rsid w:val="000C12DB"/>
    <w:rsid w:val="00181B73"/>
    <w:rsid w:val="001A1873"/>
    <w:rsid w:val="001D0663"/>
    <w:rsid w:val="001E2393"/>
    <w:rsid w:val="001E2E1E"/>
    <w:rsid w:val="002151E2"/>
    <w:rsid w:val="0021652E"/>
    <w:rsid w:val="00270D34"/>
    <w:rsid w:val="002752F5"/>
    <w:rsid w:val="002807B6"/>
    <w:rsid w:val="00292D5A"/>
    <w:rsid w:val="002B45F2"/>
    <w:rsid w:val="002E2325"/>
    <w:rsid w:val="00303115"/>
    <w:rsid w:val="003161B4"/>
    <w:rsid w:val="00345E04"/>
    <w:rsid w:val="00360306"/>
    <w:rsid w:val="00364265"/>
    <w:rsid w:val="003C02C4"/>
    <w:rsid w:val="003D0752"/>
    <w:rsid w:val="003D733A"/>
    <w:rsid w:val="003E49B8"/>
    <w:rsid w:val="003F1796"/>
    <w:rsid w:val="00437339"/>
    <w:rsid w:val="0045127F"/>
    <w:rsid w:val="004679DF"/>
    <w:rsid w:val="00472CE6"/>
    <w:rsid w:val="00495B11"/>
    <w:rsid w:val="004A3251"/>
    <w:rsid w:val="00500E86"/>
    <w:rsid w:val="00560816"/>
    <w:rsid w:val="005B7484"/>
    <w:rsid w:val="005C0E79"/>
    <w:rsid w:val="005D7DE6"/>
    <w:rsid w:val="005E06AF"/>
    <w:rsid w:val="005E706D"/>
    <w:rsid w:val="0060099B"/>
    <w:rsid w:val="00647C1C"/>
    <w:rsid w:val="006556A9"/>
    <w:rsid w:val="00674A19"/>
    <w:rsid w:val="006C7B87"/>
    <w:rsid w:val="006E3F2A"/>
    <w:rsid w:val="006E7D2B"/>
    <w:rsid w:val="00731CBA"/>
    <w:rsid w:val="0077357D"/>
    <w:rsid w:val="007951FB"/>
    <w:rsid w:val="007A3874"/>
    <w:rsid w:val="007B7D12"/>
    <w:rsid w:val="007E5CFB"/>
    <w:rsid w:val="0084375E"/>
    <w:rsid w:val="008460E8"/>
    <w:rsid w:val="00861820"/>
    <w:rsid w:val="008947C0"/>
    <w:rsid w:val="008A0060"/>
    <w:rsid w:val="008A3E9B"/>
    <w:rsid w:val="008C2C31"/>
    <w:rsid w:val="009161EC"/>
    <w:rsid w:val="0097316B"/>
    <w:rsid w:val="00984535"/>
    <w:rsid w:val="009973FC"/>
    <w:rsid w:val="009A7597"/>
    <w:rsid w:val="009B0200"/>
    <w:rsid w:val="009D17E1"/>
    <w:rsid w:val="009D3517"/>
    <w:rsid w:val="00A01917"/>
    <w:rsid w:val="00A216BD"/>
    <w:rsid w:val="00A319CE"/>
    <w:rsid w:val="00A636B4"/>
    <w:rsid w:val="00A919B0"/>
    <w:rsid w:val="00AD3309"/>
    <w:rsid w:val="00AE30FC"/>
    <w:rsid w:val="00B0105C"/>
    <w:rsid w:val="00B11FA7"/>
    <w:rsid w:val="00B133AF"/>
    <w:rsid w:val="00B27CBE"/>
    <w:rsid w:val="00B52BD0"/>
    <w:rsid w:val="00B540DD"/>
    <w:rsid w:val="00B84C50"/>
    <w:rsid w:val="00B96B29"/>
    <w:rsid w:val="00B96E42"/>
    <w:rsid w:val="00C04EC2"/>
    <w:rsid w:val="00C376AB"/>
    <w:rsid w:val="00CB071F"/>
    <w:rsid w:val="00CC7D22"/>
    <w:rsid w:val="00CD5F2F"/>
    <w:rsid w:val="00CE6231"/>
    <w:rsid w:val="00CE78CB"/>
    <w:rsid w:val="00D2109A"/>
    <w:rsid w:val="00D4748C"/>
    <w:rsid w:val="00DC1DC8"/>
    <w:rsid w:val="00DE5F21"/>
    <w:rsid w:val="00DE78D4"/>
    <w:rsid w:val="00E01357"/>
    <w:rsid w:val="00E14077"/>
    <w:rsid w:val="00E17A89"/>
    <w:rsid w:val="00E40DA8"/>
    <w:rsid w:val="00E84566"/>
    <w:rsid w:val="00E973E6"/>
    <w:rsid w:val="00EF7C47"/>
    <w:rsid w:val="00F3253D"/>
    <w:rsid w:val="00F3348A"/>
    <w:rsid w:val="00F6148B"/>
    <w:rsid w:val="00F8028A"/>
    <w:rsid w:val="00F80D3E"/>
    <w:rsid w:val="00F86388"/>
    <w:rsid w:val="00F91A8A"/>
    <w:rsid w:val="00FB08DD"/>
    <w:rsid w:val="00FC2853"/>
    <w:rsid w:val="00FD280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C98E5"/>
  <w15:docId w15:val="{04F875D1-CA1D-4F8F-AD09-B1326DD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6"/>
  </w:style>
  <w:style w:type="paragraph" w:styleId="Footer">
    <w:name w:val="footer"/>
    <w:basedOn w:val="Normal"/>
    <w:link w:val="Foot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6"/>
  </w:style>
  <w:style w:type="paragraph" w:styleId="BalloonText">
    <w:name w:val="Balloon Text"/>
    <w:basedOn w:val="Normal"/>
    <w:link w:val="BalloonTextChar"/>
    <w:uiPriority w:val="99"/>
    <w:semiHidden/>
    <w:unhideWhenUsed/>
    <w:rsid w:val="00E8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66"/>
    <w:pPr>
      <w:ind w:left="720"/>
      <w:contextualSpacing/>
    </w:pPr>
  </w:style>
  <w:style w:type="paragraph" w:styleId="NoSpacing">
    <w:name w:val="No Spacing"/>
    <w:uiPriority w:val="1"/>
    <w:qFormat/>
    <w:rsid w:val="00674A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F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E3F2A"/>
  </w:style>
  <w:style w:type="character" w:styleId="FollowedHyperlink">
    <w:name w:val="FollowedHyperlink"/>
    <w:basedOn w:val="DefaultParagraphFont"/>
    <w:uiPriority w:val="99"/>
    <w:semiHidden/>
    <w:unhideWhenUsed/>
    <w:rsid w:val="009D1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aintsManagement@tea.tex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tea.texas.gov/About_TEA/Contact_Us/Complaints/TEA_Complaints_Manag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7FF64E401B47974D17E77E64F08E" ma:contentTypeVersion="6" ma:contentTypeDescription="Create a new document." ma:contentTypeScope="" ma:versionID="aab86a317d5252844cffde3f02610492">
  <xsd:schema xmlns:xsd="http://www.w3.org/2001/XMLSchema" xmlns:xs="http://www.w3.org/2001/XMLSchema" xmlns:p="http://schemas.microsoft.com/office/2006/metadata/properties" xmlns:ns2="1ee235ff-fea8-4ce7-bff7-df030fa42c12" xmlns:ns3="2bb7da84-b9c0-4f73-af0a-10c833f25411" targetNamespace="http://schemas.microsoft.com/office/2006/metadata/properties" ma:root="true" ma:fieldsID="8452882d3dfa592b2071e872a17372f2" ns2:_="" ns3:_="">
    <xsd:import namespace="1ee235ff-fea8-4ce7-bff7-df030fa42c12"/>
    <xsd:import namespace="2bb7da84-b9c0-4f73-af0a-10c833f25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35ff-fea8-4ce7-bff7-df030fa4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da84-b9c0-4f73-af0a-10c833f25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4FDDA-3585-4E90-8FF3-21893AE1B1F6}">
  <ds:schemaRefs>
    <ds:schemaRef ds:uri="1ee235ff-fea8-4ce7-bff7-df030fa42c12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2bb7da84-b9c0-4f73-af0a-10c833f2541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C5C6E3B-F4AC-4274-8886-7225E3639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CD3AE-E87E-4A6D-A0A9-08489207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35ff-fea8-4ce7-bff7-df030fa42c12"/>
    <ds:schemaRef ds:uri="2bb7da84-b9c0-4f73-af0a-10c833f2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4245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Stocker</dc:creator>
  <cp:lastModifiedBy>Rucker, Rachel</cp:lastModifiedBy>
  <cp:revision>2</cp:revision>
  <cp:lastPrinted>2015-04-23T21:24:00Z</cp:lastPrinted>
  <dcterms:created xsi:type="dcterms:W3CDTF">2023-03-30T17:45:00Z</dcterms:created>
  <dcterms:modified xsi:type="dcterms:W3CDTF">2023-03-30T17:45:00Z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0x010100405A7FF64E401B47974D17E77E64F08E</vt:lpwstr>
  </property>
</Properties>
</file>