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248" w14:textId="4D0987E8" w:rsidR="00DE1C4A" w:rsidRDefault="00253C6A" w:rsidP="00B148C3">
      <w:pPr>
        <w:pStyle w:val="Heading1"/>
        <w:spacing w:line="240" w:lineRule="auto"/>
        <w:jc w:val="center"/>
      </w:pPr>
      <w:r>
        <w:t>RFP#</w:t>
      </w:r>
      <w:r w:rsidR="00B148C3">
        <w:t>YESP2022-03 Infrastructure Equipment E-rate</w:t>
      </w:r>
      <w:r w:rsidR="00B148C3">
        <w:br/>
        <w:t>FCC Form 470 220015578</w:t>
      </w:r>
      <w:r w:rsidR="00B148C3">
        <w:br/>
      </w:r>
      <w:r w:rsidR="00DE1C4A">
        <w:t>Q&amp;As</w:t>
      </w:r>
    </w:p>
    <w:p w14:paraId="7C9B5F88" w14:textId="6FACD5B2" w:rsidR="00DE1C4A" w:rsidRDefault="00DE1C4A" w:rsidP="00DE1C4A">
      <w:pPr>
        <w:pStyle w:val="NoSpacing"/>
      </w:pPr>
    </w:p>
    <w:p w14:paraId="57A701BA" w14:textId="77777777" w:rsidR="001E096A" w:rsidRDefault="001E096A" w:rsidP="00272090">
      <w:pPr>
        <w:pStyle w:val="ListParagraph"/>
        <w:ind w:left="1440"/>
      </w:pPr>
    </w:p>
    <w:p w14:paraId="4285AB6E" w14:textId="45F2FEEE" w:rsidR="00DE1C4A" w:rsidRDefault="00DE1C4A" w:rsidP="00DE1C4A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41B4E">
        <w:rPr>
          <w:rFonts w:eastAsia="Times New Roman"/>
          <w:sz w:val="24"/>
          <w:szCs w:val="24"/>
        </w:rPr>
        <w:t>Can Y</w:t>
      </w:r>
      <w:r w:rsidR="0095148F" w:rsidRPr="00341B4E">
        <w:rPr>
          <w:rFonts w:eastAsia="Times New Roman"/>
          <w:sz w:val="24"/>
          <w:szCs w:val="24"/>
        </w:rPr>
        <w:t xml:space="preserve">ES </w:t>
      </w:r>
      <w:r w:rsidRPr="00341B4E">
        <w:rPr>
          <w:rFonts w:eastAsia="Times New Roman"/>
          <w:sz w:val="24"/>
          <w:szCs w:val="24"/>
        </w:rPr>
        <w:t>Prep provide floor plans with cable locations?</w:t>
      </w:r>
    </w:p>
    <w:p w14:paraId="0E5D0031" w14:textId="51B0D181" w:rsidR="00041CB2" w:rsidRDefault="00041CB2" w:rsidP="005E1CE9">
      <w:pPr>
        <w:pStyle w:val="NoSpacing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will not be providing floor plans at this time. </w:t>
      </w:r>
      <w:r w:rsidR="00E20BB1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efer to the RFP for quantities of cable </w:t>
      </w:r>
      <w:r w:rsidR="00E20BB1">
        <w:rPr>
          <w:rFonts w:eastAsia="Times New Roman"/>
          <w:sz w:val="24"/>
          <w:szCs w:val="24"/>
        </w:rPr>
        <w:t xml:space="preserve">runs. </w:t>
      </w:r>
    </w:p>
    <w:p w14:paraId="5353DC71" w14:textId="77777777" w:rsidR="005E1CE9" w:rsidRPr="005E1CE9" w:rsidRDefault="005E1CE9" w:rsidP="005E1CE9">
      <w:pPr>
        <w:pStyle w:val="NoSpacing"/>
        <w:ind w:left="1440"/>
        <w:rPr>
          <w:rFonts w:eastAsia="Times New Roman"/>
          <w:sz w:val="24"/>
          <w:szCs w:val="24"/>
        </w:rPr>
      </w:pPr>
    </w:p>
    <w:p w14:paraId="1D0E6CA3" w14:textId="1C75F183" w:rsidR="00DE1C4A" w:rsidRDefault="00DE1C4A" w:rsidP="00DE1C4A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41B4E">
        <w:rPr>
          <w:rFonts w:eastAsia="Times New Roman"/>
          <w:sz w:val="24"/>
          <w:szCs w:val="24"/>
        </w:rPr>
        <w:t>If multiple buildings can Y</w:t>
      </w:r>
      <w:r w:rsidR="0095148F" w:rsidRPr="00341B4E">
        <w:rPr>
          <w:rFonts w:eastAsia="Times New Roman"/>
          <w:sz w:val="24"/>
          <w:szCs w:val="24"/>
        </w:rPr>
        <w:t xml:space="preserve">ES </w:t>
      </w:r>
      <w:r w:rsidRPr="00341B4E">
        <w:rPr>
          <w:rFonts w:eastAsia="Times New Roman"/>
          <w:sz w:val="24"/>
          <w:szCs w:val="24"/>
        </w:rPr>
        <w:t>Prep provide counts per building?</w:t>
      </w:r>
    </w:p>
    <w:p w14:paraId="7DBBA311" w14:textId="36F7F582" w:rsidR="003115BE" w:rsidRDefault="002F6A7D" w:rsidP="00680646">
      <w:pPr>
        <w:pStyle w:val="NoSpacing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Yes, please see below for the </w:t>
      </w:r>
      <w:r w:rsidR="00AB3E58">
        <w:rPr>
          <w:rFonts w:eastAsia="Times New Roman"/>
          <w:sz w:val="24"/>
          <w:szCs w:val="24"/>
        </w:rPr>
        <w:t xml:space="preserve">estimated </w:t>
      </w:r>
      <w:r>
        <w:rPr>
          <w:rFonts w:eastAsia="Times New Roman"/>
          <w:sz w:val="24"/>
          <w:szCs w:val="24"/>
        </w:rPr>
        <w:t xml:space="preserve">breakdown per site. </w:t>
      </w:r>
      <w:r w:rsidR="00AF0059">
        <w:rPr>
          <w:rFonts w:eastAsia="Times New Roman"/>
          <w:sz w:val="24"/>
          <w:szCs w:val="24"/>
        </w:rPr>
        <w:t xml:space="preserve">This is estimated only, other schools may be included as well. </w:t>
      </w:r>
    </w:p>
    <w:p w14:paraId="0AB0255C" w14:textId="44BDB5E1" w:rsidR="003115BE" w:rsidRDefault="00D4578A" w:rsidP="00EF6874">
      <w:pPr>
        <w:pStyle w:val="NoSpacing"/>
        <w:numPr>
          <w:ilvl w:val="2"/>
          <w:numId w:val="4"/>
        </w:numPr>
        <w:rPr>
          <w:rFonts w:eastAsia="Times New Roman"/>
          <w:sz w:val="24"/>
          <w:szCs w:val="24"/>
        </w:rPr>
      </w:pPr>
      <w:r w:rsidRPr="6E6F6CF1">
        <w:rPr>
          <w:rFonts w:eastAsia="Times New Roman"/>
          <w:sz w:val="24"/>
          <w:szCs w:val="24"/>
        </w:rPr>
        <w:t>E</w:t>
      </w:r>
      <w:r w:rsidR="003115BE">
        <w:rPr>
          <w:rFonts w:eastAsia="Times New Roman"/>
          <w:sz w:val="24"/>
          <w:szCs w:val="24"/>
        </w:rPr>
        <w:t xml:space="preserve">ast </w:t>
      </w:r>
      <w:r w:rsidRPr="6E6F6CF1">
        <w:rPr>
          <w:rFonts w:eastAsia="Times New Roman"/>
          <w:sz w:val="24"/>
          <w:szCs w:val="24"/>
        </w:rPr>
        <w:t>E</w:t>
      </w:r>
      <w:r w:rsidR="003115BE">
        <w:rPr>
          <w:rFonts w:eastAsia="Times New Roman"/>
          <w:sz w:val="24"/>
          <w:szCs w:val="24"/>
        </w:rPr>
        <w:t xml:space="preserve">nd </w:t>
      </w:r>
      <w:r w:rsidRPr="6E6F6CF1">
        <w:rPr>
          <w:rFonts w:eastAsia="Times New Roman"/>
          <w:sz w:val="24"/>
          <w:szCs w:val="24"/>
        </w:rPr>
        <w:t>E</w:t>
      </w:r>
      <w:r w:rsidR="003115BE">
        <w:rPr>
          <w:rFonts w:eastAsia="Times New Roman"/>
          <w:sz w:val="24"/>
          <w:szCs w:val="24"/>
        </w:rPr>
        <w:t>lementary – 110 cable runs</w:t>
      </w:r>
      <w:r w:rsidR="009340B7">
        <w:rPr>
          <w:rFonts w:eastAsia="Times New Roman"/>
          <w:sz w:val="24"/>
          <w:szCs w:val="24"/>
        </w:rPr>
        <w:t xml:space="preserve"> </w:t>
      </w:r>
    </w:p>
    <w:p w14:paraId="101EB437" w14:textId="4045A9EE" w:rsidR="003115BE" w:rsidRDefault="00D4578A" w:rsidP="00EF6874">
      <w:pPr>
        <w:pStyle w:val="NoSpacing"/>
        <w:numPr>
          <w:ilvl w:val="2"/>
          <w:numId w:val="4"/>
        </w:numPr>
        <w:rPr>
          <w:rFonts w:eastAsia="Times New Roman"/>
          <w:sz w:val="24"/>
          <w:szCs w:val="24"/>
        </w:rPr>
      </w:pPr>
      <w:r w:rsidRPr="6E6F6CF1">
        <w:rPr>
          <w:rFonts w:eastAsia="Times New Roman"/>
          <w:sz w:val="24"/>
          <w:szCs w:val="24"/>
        </w:rPr>
        <w:t>N</w:t>
      </w:r>
      <w:r w:rsidR="003115BE">
        <w:rPr>
          <w:rFonts w:eastAsia="Times New Roman"/>
          <w:sz w:val="24"/>
          <w:szCs w:val="24"/>
        </w:rPr>
        <w:t>orthline Secondary – 60 cable runs</w:t>
      </w:r>
    </w:p>
    <w:p w14:paraId="4C1796E9" w14:textId="2DF03A48" w:rsidR="00680646" w:rsidRDefault="00467586" w:rsidP="00EF6874">
      <w:pPr>
        <w:pStyle w:val="NoSpacing"/>
        <w:numPr>
          <w:ilvl w:val="2"/>
          <w:numId w:val="4"/>
        </w:numPr>
        <w:rPr>
          <w:rFonts w:eastAsia="Times New Roman"/>
          <w:sz w:val="24"/>
          <w:szCs w:val="24"/>
        </w:rPr>
      </w:pPr>
      <w:r w:rsidRPr="6E6F6CF1">
        <w:rPr>
          <w:rFonts w:eastAsia="Times New Roman"/>
          <w:sz w:val="24"/>
          <w:szCs w:val="24"/>
        </w:rPr>
        <w:t>A</w:t>
      </w:r>
      <w:r w:rsidR="003115BE">
        <w:rPr>
          <w:rFonts w:eastAsia="Times New Roman"/>
          <w:sz w:val="24"/>
          <w:szCs w:val="24"/>
        </w:rPr>
        <w:t xml:space="preserve">irline Elementary – 60 cable runs </w:t>
      </w:r>
    </w:p>
    <w:p w14:paraId="6A743221" w14:textId="77777777" w:rsidR="009804A1" w:rsidRPr="00341B4E" w:rsidRDefault="009804A1" w:rsidP="009804A1">
      <w:pPr>
        <w:pStyle w:val="NoSpacing"/>
        <w:ind w:left="2340"/>
        <w:rPr>
          <w:rFonts w:eastAsia="Times New Roman"/>
          <w:sz w:val="24"/>
          <w:szCs w:val="24"/>
        </w:rPr>
      </w:pPr>
    </w:p>
    <w:p w14:paraId="4D6A5C3E" w14:textId="4FB91EDD" w:rsidR="00DE1C4A" w:rsidRDefault="00DE1C4A" w:rsidP="00DE1C4A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41B4E">
        <w:rPr>
          <w:rFonts w:eastAsia="Times New Roman"/>
          <w:sz w:val="24"/>
          <w:szCs w:val="24"/>
        </w:rPr>
        <w:t>Can Y</w:t>
      </w:r>
      <w:r w:rsidR="0095148F" w:rsidRPr="00341B4E">
        <w:rPr>
          <w:rFonts w:eastAsia="Times New Roman"/>
          <w:sz w:val="24"/>
          <w:szCs w:val="24"/>
        </w:rPr>
        <w:t xml:space="preserve">ES </w:t>
      </w:r>
      <w:r w:rsidRPr="00341B4E">
        <w:rPr>
          <w:rFonts w:eastAsia="Times New Roman"/>
          <w:sz w:val="24"/>
          <w:szCs w:val="24"/>
        </w:rPr>
        <w:t>Prep confirm the ceiling type per building where the cables will be installed?</w:t>
      </w:r>
    </w:p>
    <w:p w14:paraId="259AB7CC" w14:textId="300C8E39" w:rsidR="00680646" w:rsidRDefault="002F6A7D" w:rsidP="00680646">
      <w:pPr>
        <w:pStyle w:val="NoSpacing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</w:t>
      </w:r>
      <w:r w:rsidR="0028096E">
        <w:rPr>
          <w:rFonts w:eastAsia="Times New Roman"/>
          <w:sz w:val="24"/>
          <w:szCs w:val="24"/>
        </w:rPr>
        <w:t>re</w:t>
      </w:r>
      <w:r>
        <w:rPr>
          <w:rFonts w:eastAsia="Times New Roman"/>
          <w:sz w:val="24"/>
          <w:szCs w:val="24"/>
        </w:rPr>
        <w:t xml:space="preserve"> is a combination of d</w:t>
      </w:r>
      <w:r w:rsidR="006F0BD2" w:rsidRPr="6E6F6CF1">
        <w:rPr>
          <w:rFonts w:eastAsia="Times New Roman"/>
          <w:sz w:val="24"/>
          <w:szCs w:val="24"/>
        </w:rPr>
        <w:t>rop ceiling</w:t>
      </w:r>
      <w:r w:rsidR="0068317C" w:rsidRPr="6E6F6CF1"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sz w:val="24"/>
          <w:szCs w:val="24"/>
        </w:rPr>
        <w:t>e</w:t>
      </w:r>
      <w:r w:rsidR="0068317C" w:rsidRPr="6E6F6CF1">
        <w:rPr>
          <w:rFonts w:eastAsia="Times New Roman"/>
          <w:sz w:val="24"/>
          <w:szCs w:val="24"/>
        </w:rPr>
        <w:t>xposed</w:t>
      </w:r>
      <w:r>
        <w:rPr>
          <w:rFonts w:eastAsia="Times New Roman"/>
          <w:sz w:val="24"/>
          <w:szCs w:val="24"/>
        </w:rPr>
        <w:t xml:space="preserve"> ceiling</w:t>
      </w:r>
      <w:r w:rsidR="00AB06F2">
        <w:rPr>
          <w:rFonts w:eastAsia="Times New Roman"/>
          <w:sz w:val="24"/>
          <w:szCs w:val="24"/>
        </w:rPr>
        <w:t>.</w:t>
      </w:r>
    </w:p>
    <w:p w14:paraId="455164FE" w14:textId="77777777" w:rsidR="009804A1" w:rsidRPr="00341B4E" w:rsidRDefault="009804A1" w:rsidP="009804A1">
      <w:pPr>
        <w:pStyle w:val="NoSpacing"/>
        <w:ind w:left="1440"/>
        <w:rPr>
          <w:rFonts w:eastAsia="Times New Roman"/>
          <w:sz w:val="24"/>
          <w:szCs w:val="24"/>
        </w:rPr>
      </w:pPr>
    </w:p>
    <w:p w14:paraId="046184C1" w14:textId="77777777" w:rsidR="00DE1C4A" w:rsidRDefault="00DE1C4A" w:rsidP="00DE1C4A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41B4E">
        <w:rPr>
          <w:rFonts w:eastAsia="Times New Roman"/>
          <w:sz w:val="24"/>
          <w:szCs w:val="24"/>
        </w:rPr>
        <w:t>Is there any coring that needs to be done for cable pathways?</w:t>
      </w:r>
    </w:p>
    <w:p w14:paraId="31FE0604" w14:textId="3A74858C" w:rsidR="00680646" w:rsidRDefault="00DC57E1" w:rsidP="00680646">
      <w:pPr>
        <w:pStyle w:val="NoSpacing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6E6F6CF1">
        <w:rPr>
          <w:rFonts w:eastAsia="Times New Roman"/>
          <w:sz w:val="24"/>
          <w:szCs w:val="24"/>
        </w:rPr>
        <w:t xml:space="preserve">No, </w:t>
      </w:r>
      <w:r w:rsidR="00AB06F2">
        <w:rPr>
          <w:rFonts w:eastAsia="Times New Roman"/>
          <w:sz w:val="24"/>
          <w:szCs w:val="24"/>
        </w:rPr>
        <w:t xml:space="preserve">the </w:t>
      </w:r>
      <w:r w:rsidR="003115BE">
        <w:rPr>
          <w:rFonts w:eastAsia="Times New Roman"/>
          <w:sz w:val="24"/>
          <w:szCs w:val="24"/>
        </w:rPr>
        <w:t>g</w:t>
      </w:r>
      <w:r w:rsidR="007C13AA" w:rsidRPr="6E6F6CF1">
        <w:rPr>
          <w:rFonts w:eastAsia="Times New Roman"/>
          <w:sz w:val="24"/>
          <w:szCs w:val="24"/>
        </w:rPr>
        <w:t xml:space="preserve">eneral </w:t>
      </w:r>
      <w:r w:rsidR="003115BE">
        <w:rPr>
          <w:rFonts w:eastAsia="Times New Roman"/>
          <w:sz w:val="24"/>
          <w:szCs w:val="24"/>
        </w:rPr>
        <w:t>c</w:t>
      </w:r>
      <w:r w:rsidR="007C13AA" w:rsidRPr="6E6F6CF1">
        <w:rPr>
          <w:rFonts w:eastAsia="Times New Roman"/>
          <w:sz w:val="24"/>
          <w:szCs w:val="24"/>
        </w:rPr>
        <w:t>ontractor</w:t>
      </w:r>
      <w:r w:rsidR="009D3048" w:rsidRPr="6E6F6CF1">
        <w:rPr>
          <w:rFonts w:eastAsia="Times New Roman"/>
          <w:sz w:val="24"/>
          <w:szCs w:val="24"/>
        </w:rPr>
        <w:t xml:space="preserve"> for c</w:t>
      </w:r>
      <w:r w:rsidR="007C13AA" w:rsidRPr="6E6F6CF1">
        <w:rPr>
          <w:rFonts w:eastAsia="Times New Roman"/>
          <w:sz w:val="24"/>
          <w:szCs w:val="24"/>
        </w:rPr>
        <w:t>onstruction provides.</w:t>
      </w:r>
    </w:p>
    <w:p w14:paraId="2A55783A" w14:textId="77777777" w:rsidR="009804A1" w:rsidRPr="00341B4E" w:rsidRDefault="009804A1" w:rsidP="009804A1">
      <w:pPr>
        <w:pStyle w:val="NoSpacing"/>
        <w:ind w:left="1440"/>
        <w:rPr>
          <w:rFonts w:eastAsia="Times New Roman"/>
          <w:sz w:val="24"/>
          <w:szCs w:val="24"/>
        </w:rPr>
      </w:pPr>
    </w:p>
    <w:p w14:paraId="2C2E8581" w14:textId="77777777" w:rsidR="00DE1C4A" w:rsidRDefault="00DE1C4A" w:rsidP="00DE1C4A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41B4E">
        <w:rPr>
          <w:rFonts w:eastAsia="Times New Roman"/>
          <w:sz w:val="24"/>
          <w:szCs w:val="24"/>
        </w:rPr>
        <w:t>Is the installation to be done during summer break or during regular school time after hours?</w:t>
      </w:r>
    </w:p>
    <w:p w14:paraId="2EE59A59" w14:textId="06FFE8FE" w:rsidR="00680646" w:rsidRDefault="00AB06F2" w:rsidP="00680646">
      <w:pPr>
        <w:pStyle w:val="NoSpacing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will be performed d</w:t>
      </w:r>
      <w:r w:rsidR="00515169" w:rsidRPr="6E6F6CF1">
        <w:rPr>
          <w:rFonts w:eastAsia="Times New Roman"/>
          <w:sz w:val="24"/>
          <w:szCs w:val="24"/>
        </w:rPr>
        <w:t>uring regular hours</w:t>
      </w:r>
      <w:r>
        <w:rPr>
          <w:rFonts w:eastAsia="Times New Roman"/>
          <w:sz w:val="24"/>
          <w:szCs w:val="24"/>
        </w:rPr>
        <w:t>. These are n</w:t>
      </w:r>
      <w:r w:rsidR="00515169" w:rsidRPr="6E6F6CF1">
        <w:rPr>
          <w:rFonts w:eastAsia="Times New Roman"/>
          <w:sz w:val="24"/>
          <w:szCs w:val="24"/>
        </w:rPr>
        <w:t xml:space="preserve">ew </w:t>
      </w:r>
      <w:r w:rsidR="003115BE">
        <w:rPr>
          <w:rFonts w:eastAsia="Times New Roman"/>
          <w:sz w:val="24"/>
          <w:szCs w:val="24"/>
        </w:rPr>
        <w:t>c</w:t>
      </w:r>
      <w:r w:rsidR="00515169" w:rsidRPr="6E6F6CF1">
        <w:rPr>
          <w:rFonts w:eastAsia="Times New Roman"/>
          <w:sz w:val="24"/>
          <w:szCs w:val="24"/>
        </w:rPr>
        <w:t>onstruction site</w:t>
      </w:r>
      <w:r>
        <w:rPr>
          <w:rFonts w:eastAsia="Times New Roman"/>
          <w:sz w:val="24"/>
          <w:szCs w:val="24"/>
        </w:rPr>
        <w:t>s</w:t>
      </w:r>
      <w:r w:rsidR="00515169" w:rsidRPr="6E6F6CF1">
        <w:rPr>
          <w:rFonts w:eastAsia="Times New Roman"/>
          <w:sz w:val="24"/>
          <w:szCs w:val="24"/>
        </w:rPr>
        <w:t>.</w:t>
      </w:r>
    </w:p>
    <w:p w14:paraId="012CAD99" w14:textId="77777777" w:rsidR="009804A1" w:rsidRPr="00341B4E" w:rsidRDefault="009804A1" w:rsidP="009804A1">
      <w:pPr>
        <w:pStyle w:val="NoSpacing"/>
        <w:ind w:left="1440"/>
        <w:rPr>
          <w:rFonts w:eastAsia="Times New Roman"/>
          <w:sz w:val="24"/>
          <w:szCs w:val="24"/>
        </w:rPr>
      </w:pPr>
    </w:p>
    <w:p w14:paraId="0FC471D8" w14:textId="77777777" w:rsidR="00DE1C4A" w:rsidRDefault="00DE1C4A" w:rsidP="00DE1C4A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41B4E">
        <w:rPr>
          <w:rFonts w:eastAsia="Times New Roman"/>
          <w:sz w:val="24"/>
          <w:szCs w:val="24"/>
        </w:rPr>
        <w:t>Is conduit required cable pathway anywhere?</w:t>
      </w:r>
    </w:p>
    <w:p w14:paraId="0F1F6125" w14:textId="6A996B34" w:rsidR="00680646" w:rsidRDefault="009B2CB4" w:rsidP="00680646">
      <w:pPr>
        <w:pStyle w:val="NoSpacing"/>
        <w:numPr>
          <w:ilvl w:val="1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Limited areas may require conduit. </w:t>
      </w:r>
    </w:p>
    <w:p w14:paraId="3D908DA8" w14:textId="77777777" w:rsidR="009804A1" w:rsidRPr="00341B4E" w:rsidRDefault="009804A1" w:rsidP="009804A1">
      <w:pPr>
        <w:pStyle w:val="NoSpacing"/>
        <w:ind w:left="1440"/>
        <w:rPr>
          <w:rFonts w:eastAsia="Times New Roman"/>
          <w:sz w:val="24"/>
          <w:szCs w:val="24"/>
        </w:rPr>
      </w:pPr>
    </w:p>
    <w:p w14:paraId="2005298F" w14:textId="77777777" w:rsidR="00D16CA3" w:rsidRDefault="00DE1C4A" w:rsidP="00D16CA3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6E6F6CF1">
        <w:rPr>
          <w:rFonts w:eastAsia="Times New Roman"/>
          <w:sz w:val="24"/>
          <w:szCs w:val="24"/>
        </w:rPr>
        <w:t>Is a lift need</w:t>
      </w:r>
      <w:r w:rsidR="00680646" w:rsidRPr="6E6F6CF1">
        <w:rPr>
          <w:rFonts w:eastAsia="Times New Roman"/>
          <w:sz w:val="24"/>
          <w:szCs w:val="24"/>
        </w:rPr>
        <w:t>ed</w:t>
      </w:r>
      <w:r w:rsidRPr="6E6F6CF1">
        <w:rPr>
          <w:rFonts w:eastAsia="Times New Roman"/>
          <w:sz w:val="24"/>
          <w:szCs w:val="24"/>
        </w:rPr>
        <w:t xml:space="preserve"> anywhere for cable installation?</w:t>
      </w:r>
    </w:p>
    <w:p w14:paraId="69DCD49C" w14:textId="34E38858" w:rsidR="6E6F6CF1" w:rsidRDefault="6E6F6CF1" w:rsidP="00D16CA3">
      <w:pPr>
        <w:pStyle w:val="NoSpacing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D16CA3">
        <w:rPr>
          <w:rFonts w:eastAsia="Times New Roman"/>
          <w:sz w:val="24"/>
          <w:szCs w:val="24"/>
        </w:rPr>
        <w:t xml:space="preserve">Yes, </w:t>
      </w:r>
      <w:r w:rsidR="006C4809">
        <w:rPr>
          <w:rFonts w:eastAsia="Times New Roman"/>
          <w:sz w:val="24"/>
          <w:szCs w:val="24"/>
        </w:rPr>
        <w:t>vendor</w:t>
      </w:r>
      <w:r w:rsidRPr="00D16CA3">
        <w:rPr>
          <w:rFonts w:eastAsia="Times New Roman"/>
          <w:sz w:val="24"/>
          <w:szCs w:val="24"/>
        </w:rPr>
        <w:t xml:space="preserve"> m</w:t>
      </w:r>
      <w:r w:rsidR="00426EA0">
        <w:rPr>
          <w:rFonts w:eastAsia="Times New Roman"/>
          <w:sz w:val="24"/>
          <w:szCs w:val="24"/>
        </w:rPr>
        <w:t>ay</w:t>
      </w:r>
      <w:r w:rsidRPr="00D16CA3">
        <w:rPr>
          <w:rFonts w:eastAsia="Times New Roman"/>
          <w:sz w:val="24"/>
          <w:szCs w:val="24"/>
        </w:rPr>
        <w:t xml:space="preserve"> provide a lift where needed</w:t>
      </w:r>
      <w:r w:rsidR="000B79DE">
        <w:rPr>
          <w:rFonts w:eastAsia="Times New Roman"/>
          <w:sz w:val="24"/>
          <w:szCs w:val="24"/>
        </w:rPr>
        <w:t>.</w:t>
      </w:r>
    </w:p>
    <w:p w14:paraId="5B5993BD" w14:textId="77777777" w:rsidR="009804A1" w:rsidRPr="00D16CA3" w:rsidRDefault="009804A1" w:rsidP="009804A1">
      <w:pPr>
        <w:pStyle w:val="NoSpacing"/>
        <w:ind w:left="1440"/>
        <w:rPr>
          <w:rFonts w:eastAsia="Times New Roman"/>
          <w:sz w:val="24"/>
          <w:szCs w:val="24"/>
        </w:rPr>
      </w:pPr>
    </w:p>
    <w:p w14:paraId="2CF2DE2C" w14:textId="16859381" w:rsidR="00672037" w:rsidRDefault="00F5664B" w:rsidP="6E6F6CF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Bidi"/>
          <w:sz w:val="24"/>
          <w:szCs w:val="24"/>
        </w:rPr>
      </w:pPr>
      <w:r w:rsidRPr="6E6F6CF1">
        <w:rPr>
          <w:rFonts w:asciiTheme="minorHAnsi" w:eastAsia="Times New Roman" w:hAnsiTheme="minorHAnsi" w:cstheme="minorBidi"/>
          <w:sz w:val="24"/>
          <w:szCs w:val="24"/>
        </w:rPr>
        <w:t xml:space="preserve">Does installation of the switches include patching the copper and fiber ports? If so, who is providing the port mapping? </w:t>
      </w:r>
    </w:p>
    <w:p w14:paraId="0B9CBAB6" w14:textId="32E439CA" w:rsidR="00F5664B" w:rsidRPr="0088116E" w:rsidRDefault="000B3A76" w:rsidP="0088116E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Bidi"/>
          <w:sz w:val="24"/>
          <w:szCs w:val="24"/>
        </w:rPr>
        <w:t xml:space="preserve">Yes, installation does include patching the copper and fiber ports. </w:t>
      </w:r>
      <w:r w:rsidR="007371C5" w:rsidRPr="0088116E">
        <w:rPr>
          <w:rFonts w:eastAsia="Times New Roman"/>
          <w:sz w:val="24"/>
          <w:szCs w:val="24"/>
        </w:rPr>
        <w:t xml:space="preserve">Vendor will need to provide the port mapping. </w:t>
      </w:r>
    </w:p>
    <w:p w14:paraId="5AA5201E" w14:textId="700DA002" w:rsidR="0088116E" w:rsidRPr="0088116E" w:rsidRDefault="001F7558" w:rsidP="0088116E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Installation does not include configuration of the equipment. </w:t>
      </w:r>
    </w:p>
    <w:p w14:paraId="6FCAA94D" w14:textId="77777777" w:rsidR="0088116E" w:rsidRPr="00F5664B" w:rsidRDefault="0088116E" w:rsidP="0088116E">
      <w:pPr>
        <w:pStyle w:val="ListParagraph"/>
        <w:ind w:left="1440"/>
        <w:rPr>
          <w:rFonts w:asciiTheme="minorHAnsi" w:eastAsia="Times New Roman" w:hAnsiTheme="minorHAnsi" w:cstheme="minorBidi"/>
          <w:sz w:val="24"/>
          <w:szCs w:val="24"/>
        </w:rPr>
      </w:pPr>
    </w:p>
    <w:p w14:paraId="70C143AA" w14:textId="1172BAC1" w:rsidR="00F5664B" w:rsidRPr="00341B4E" w:rsidRDefault="00F5664B" w:rsidP="6E6F6CF1">
      <w:pPr>
        <w:pStyle w:val="NoSpacing"/>
        <w:rPr>
          <w:rFonts w:eastAsia="Times New Roman"/>
          <w:sz w:val="24"/>
          <w:szCs w:val="24"/>
        </w:rPr>
      </w:pPr>
    </w:p>
    <w:p w14:paraId="548F0014" w14:textId="77777777" w:rsidR="00DE1C4A" w:rsidRPr="00DE1C4A" w:rsidRDefault="00DE1C4A" w:rsidP="00DE1C4A"/>
    <w:sectPr w:rsidR="00DE1C4A" w:rsidRPr="00DE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0DB"/>
    <w:multiLevelType w:val="hybridMultilevel"/>
    <w:tmpl w:val="AAD659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182F"/>
    <w:multiLevelType w:val="hybridMultilevel"/>
    <w:tmpl w:val="152E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54C41"/>
    <w:multiLevelType w:val="hybridMultilevel"/>
    <w:tmpl w:val="0BB8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4A"/>
    <w:rsid w:val="00041CB2"/>
    <w:rsid w:val="000B3A76"/>
    <w:rsid w:val="000B79DE"/>
    <w:rsid w:val="001001FE"/>
    <w:rsid w:val="001A127E"/>
    <w:rsid w:val="001E096A"/>
    <w:rsid w:val="001F7558"/>
    <w:rsid w:val="00253C6A"/>
    <w:rsid w:val="00272090"/>
    <w:rsid w:val="0028096E"/>
    <w:rsid w:val="002F6A7D"/>
    <w:rsid w:val="003115BE"/>
    <w:rsid w:val="00341B4E"/>
    <w:rsid w:val="00345A4E"/>
    <w:rsid w:val="00401565"/>
    <w:rsid w:val="00426EA0"/>
    <w:rsid w:val="00441750"/>
    <w:rsid w:val="00467586"/>
    <w:rsid w:val="004D4C63"/>
    <w:rsid w:val="00515169"/>
    <w:rsid w:val="0053404E"/>
    <w:rsid w:val="00571CDA"/>
    <w:rsid w:val="00574AA7"/>
    <w:rsid w:val="00580778"/>
    <w:rsid w:val="005A67BC"/>
    <w:rsid w:val="005C6CE1"/>
    <w:rsid w:val="005E1CE9"/>
    <w:rsid w:val="00643D28"/>
    <w:rsid w:val="00672037"/>
    <w:rsid w:val="00680646"/>
    <w:rsid w:val="0068317C"/>
    <w:rsid w:val="006B7B09"/>
    <w:rsid w:val="006C4809"/>
    <w:rsid w:val="006F0BD2"/>
    <w:rsid w:val="007246E4"/>
    <w:rsid w:val="00730B78"/>
    <w:rsid w:val="00734693"/>
    <w:rsid w:val="007371C5"/>
    <w:rsid w:val="00763370"/>
    <w:rsid w:val="00792E26"/>
    <w:rsid w:val="007C13AA"/>
    <w:rsid w:val="0088116E"/>
    <w:rsid w:val="00884730"/>
    <w:rsid w:val="00885FD5"/>
    <w:rsid w:val="00893AB1"/>
    <w:rsid w:val="008A0614"/>
    <w:rsid w:val="009340B7"/>
    <w:rsid w:val="0095148F"/>
    <w:rsid w:val="009804A1"/>
    <w:rsid w:val="009B2CB4"/>
    <w:rsid w:val="009D3048"/>
    <w:rsid w:val="00AB06F2"/>
    <w:rsid w:val="00AB3E58"/>
    <w:rsid w:val="00AE4E92"/>
    <w:rsid w:val="00AF0059"/>
    <w:rsid w:val="00B148C3"/>
    <w:rsid w:val="00B73369"/>
    <w:rsid w:val="00BF4A29"/>
    <w:rsid w:val="00C85E17"/>
    <w:rsid w:val="00D16CA3"/>
    <w:rsid w:val="00D4578A"/>
    <w:rsid w:val="00D5375A"/>
    <w:rsid w:val="00DC57E1"/>
    <w:rsid w:val="00DE1C4A"/>
    <w:rsid w:val="00E20BB1"/>
    <w:rsid w:val="00E2625A"/>
    <w:rsid w:val="00ED21CF"/>
    <w:rsid w:val="00EF6874"/>
    <w:rsid w:val="00F5664B"/>
    <w:rsid w:val="00FA520F"/>
    <w:rsid w:val="4754D7DE"/>
    <w:rsid w:val="50E291C7"/>
    <w:rsid w:val="6E6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5E86"/>
  <w15:chartTrackingRefBased/>
  <w15:docId w15:val="{4146F986-2BB8-4F8C-92EE-1C2DCE2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1C4A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DE1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9525B9F40AD4A935877866E95B74C" ma:contentTypeVersion="12" ma:contentTypeDescription="Create a new document." ma:contentTypeScope="" ma:versionID="c52e9ee1281bd8ae98ed9c0604d8032f">
  <xsd:schema xmlns:xsd="http://www.w3.org/2001/XMLSchema" xmlns:xs="http://www.w3.org/2001/XMLSchema" xmlns:p="http://schemas.microsoft.com/office/2006/metadata/properties" xmlns:ns2="613a852f-7db4-49f8-82d9-14201363954d" xmlns:ns3="f9173594-3daa-480c-b657-dd2edb8a5ef7" targetNamespace="http://schemas.microsoft.com/office/2006/metadata/properties" ma:root="true" ma:fieldsID="cf6ec2dcd62bbcc2496e2603cbd5222b" ns2:_="" ns3:_="">
    <xsd:import namespace="613a852f-7db4-49f8-82d9-14201363954d"/>
    <xsd:import namespace="f9173594-3daa-480c-b657-dd2edb8a5e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852f-7db4-49f8-82d9-1420136395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3594-3daa-480c-b657-dd2edb8a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8381D-DF54-4EDE-B9F2-F7FFF777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852f-7db4-49f8-82d9-14201363954d"/>
    <ds:schemaRef ds:uri="f9173594-3daa-480c-b657-dd2edb8a5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2F272-1054-4F1E-8FE8-2C732E14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142F4-7E7B-41B7-89C4-EB826BAA6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Muniz, Amber</dc:creator>
  <cp:keywords/>
  <dc:description/>
  <cp:lastModifiedBy>Muniz, Amber</cp:lastModifiedBy>
  <cp:revision>41</cp:revision>
  <dcterms:created xsi:type="dcterms:W3CDTF">2022-02-14T18:00:00Z</dcterms:created>
  <dcterms:modified xsi:type="dcterms:W3CDTF">2022-02-15T20:47:00Z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0x01010019B9525B9F40AD4A935877866E95B74C</vt:lpwstr>
  </property>
</Properties>
</file>